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100" w14:textId="205F27D9" w:rsidR="00EA09F5" w:rsidRDefault="00A22471">
      <w:pPr>
        <w:pStyle w:val="ConsNonformat"/>
        <w:widowControl/>
        <w:spacing w:line="100" w:lineRule="atLeast"/>
        <w:ind w:right="0"/>
        <w:jc w:val="center"/>
        <w:outlineLvl w:val="0"/>
        <w:rPr>
          <w:rFonts w:ascii="Times New Roman" w:hAnsi="Times New Roman" w:cs="Times New Roman"/>
          <w:b/>
          <w:bCs/>
          <w:sz w:val="22"/>
          <w:szCs w:val="22"/>
        </w:rPr>
      </w:pPr>
      <w:r>
        <w:rPr>
          <w:rFonts w:ascii="Times New Roman" w:hAnsi="Times New Roman" w:cs="Times New Roman"/>
          <w:b/>
          <w:bCs/>
          <w:sz w:val="22"/>
          <w:szCs w:val="22"/>
        </w:rPr>
        <w:t xml:space="preserve">ДОГОВОР № </w:t>
      </w:r>
      <w:r>
        <w:t xml:space="preserve"> </w:t>
      </w:r>
    </w:p>
    <w:p w14:paraId="4CC97101" w14:textId="77777777" w:rsidR="00EA09F5" w:rsidRDefault="00A22471">
      <w:pPr>
        <w:pStyle w:val="ConsNormal"/>
        <w:widowControl/>
        <w:spacing w:line="100" w:lineRule="atLeast"/>
        <w:ind w:right="0" w:firstLine="0"/>
        <w:jc w:val="center"/>
        <w:outlineLvl w:val="0"/>
        <w:rPr>
          <w:rFonts w:ascii="Times New Roman" w:hAnsi="Times New Roman" w:cs="Times New Roman"/>
          <w:b/>
          <w:bCs/>
          <w:sz w:val="22"/>
          <w:szCs w:val="22"/>
        </w:rPr>
      </w:pPr>
      <w:r>
        <w:rPr>
          <w:rFonts w:ascii="Times New Roman" w:hAnsi="Times New Roman" w:cs="Times New Roman"/>
          <w:b/>
          <w:bCs/>
          <w:sz w:val="22"/>
          <w:szCs w:val="22"/>
        </w:rPr>
        <w:t xml:space="preserve">ПЕРЕВОЗКИ ГРУЗОВ АВТОМОБИЛЬНЫМ ТРАНСПОРТОМ </w:t>
      </w:r>
    </w:p>
    <w:p w14:paraId="4CC97102" w14:textId="77777777" w:rsidR="00EA09F5" w:rsidRDefault="00EA09F5">
      <w:pPr>
        <w:pStyle w:val="ConsNormal"/>
        <w:widowControl/>
        <w:spacing w:line="100" w:lineRule="atLeast"/>
        <w:ind w:right="0" w:firstLine="0"/>
        <w:jc w:val="both"/>
        <w:rPr>
          <w:rFonts w:ascii="Times New Roman" w:hAnsi="Times New Roman" w:cs="Times New Roman"/>
          <w:bCs/>
          <w:sz w:val="22"/>
          <w:szCs w:val="22"/>
        </w:rPr>
      </w:pPr>
    </w:p>
    <w:p w14:paraId="4CC97103" w14:textId="14651B45" w:rsidR="00EA09F5" w:rsidRDefault="00A22471">
      <w:pPr>
        <w:pStyle w:val="ConsNormal"/>
        <w:widowControl/>
        <w:spacing w:line="100" w:lineRule="atLeast"/>
        <w:ind w:right="0" w:firstLine="0"/>
        <w:jc w:val="both"/>
        <w:rPr>
          <w:rFonts w:ascii="Times New Roman" w:hAnsi="Times New Roman" w:cs="Times New Roman"/>
          <w:bCs/>
          <w:sz w:val="22"/>
          <w:szCs w:val="22"/>
        </w:rPr>
      </w:pPr>
      <w:r>
        <w:rPr>
          <w:rFonts w:ascii="Times New Roman" w:hAnsi="Times New Roman" w:cs="Times New Roman"/>
          <w:bCs/>
          <w:sz w:val="22"/>
          <w:szCs w:val="22"/>
        </w:rPr>
        <w:t xml:space="preserve">г. Санкт-Петербург </w:t>
      </w:r>
      <w:r>
        <w:rPr>
          <w:rFonts w:ascii="Times New Roman" w:hAnsi="Times New Roman" w:cs="Times New Roman"/>
          <w:bCs/>
          <w:sz w:val="22"/>
          <w:szCs w:val="22"/>
        </w:rPr>
        <w:tab/>
        <w:t xml:space="preserve">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sidR="00E9377E">
        <w:rPr>
          <w:rFonts w:ascii="Times New Roman" w:hAnsi="Times New Roman" w:cs="Times New Roman"/>
          <w:sz w:val="22"/>
          <w:szCs w:val="22"/>
        </w:rPr>
        <w:t xml:space="preserve">  </w:t>
      </w:r>
      <w:r>
        <w:rPr>
          <w:rFonts w:ascii="Times New Roman" w:hAnsi="Times New Roman" w:cs="Times New Roman"/>
          <w:bCs/>
          <w:sz w:val="22"/>
          <w:szCs w:val="22"/>
        </w:rPr>
        <w:t>»</w:t>
      </w:r>
      <w:r>
        <w:t xml:space="preserve"> </w:t>
      </w:r>
      <w:r w:rsidR="00B834E9">
        <w:t>февраля</w:t>
      </w:r>
      <w:r>
        <w:rPr>
          <w:rFonts w:ascii="Times New Roman" w:hAnsi="Times New Roman" w:cs="Times New Roman"/>
          <w:bCs/>
          <w:sz w:val="22"/>
          <w:szCs w:val="22"/>
        </w:rPr>
        <w:t xml:space="preserve"> 2022 года </w:t>
      </w:r>
    </w:p>
    <w:p w14:paraId="4CC97104" w14:textId="77777777" w:rsidR="00EA09F5" w:rsidRDefault="00EA09F5">
      <w:pPr>
        <w:jc w:val="both"/>
        <w:rPr>
          <w:sz w:val="22"/>
          <w:szCs w:val="22"/>
        </w:rPr>
      </w:pPr>
    </w:p>
    <w:p w14:paraId="4CC97105" w14:textId="2A7A91A6" w:rsidR="00EA09F5" w:rsidRDefault="00A22471">
      <w:pPr>
        <w:pBdr>
          <w:top w:val="none" w:sz="4" w:space="0" w:color="000000"/>
          <w:left w:val="none" w:sz="4" w:space="0" w:color="000000"/>
          <w:bottom w:val="none" w:sz="4" w:space="0" w:color="000000"/>
          <w:right w:val="none" w:sz="4" w:space="0" w:color="000000"/>
        </w:pBdr>
        <w:spacing w:after="120"/>
        <w:rPr>
          <w:sz w:val="28"/>
          <w:szCs w:val="22"/>
        </w:rPr>
      </w:pPr>
      <w:r>
        <w:rPr>
          <w:b/>
          <w:color w:val="000000"/>
          <w:sz w:val="22"/>
        </w:rPr>
        <w:t xml:space="preserve">Общество с ограниченной ответственностью </w:t>
      </w:r>
      <w:r w:rsidRPr="006F78BF">
        <w:rPr>
          <w:b/>
          <w:color w:val="000000"/>
          <w:sz w:val="22"/>
          <w:szCs w:val="22"/>
        </w:rPr>
        <w:t>«»</w:t>
      </w:r>
      <w:r w:rsidR="004E32BE" w:rsidRPr="004E32BE">
        <w:rPr>
          <w:bCs/>
          <w:sz w:val="22"/>
          <w:szCs w:val="22"/>
        </w:rPr>
        <w:t>,</w:t>
      </w:r>
      <w:r w:rsidRPr="004E32BE">
        <w:rPr>
          <w:bCs/>
          <w:sz w:val="22"/>
          <w:szCs w:val="22"/>
        </w:rPr>
        <w:t xml:space="preserve"> </w:t>
      </w:r>
      <w:r>
        <w:rPr>
          <w:sz w:val="22"/>
          <w:szCs w:val="22"/>
        </w:rPr>
        <w:t xml:space="preserve">именуемое в дальнейшем </w:t>
      </w:r>
      <w:r>
        <w:rPr>
          <w:b/>
          <w:bCs/>
          <w:sz w:val="22"/>
          <w:szCs w:val="22"/>
        </w:rPr>
        <w:t>«Заказчик»</w:t>
      </w:r>
      <w:r>
        <w:rPr>
          <w:sz w:val="22"/>
          <w:szCs w:val="22"/>
        </w:rPr>
        <w:t>, в лице, действующего на основании Устава, с одной стороны, и</w:t>
      </w:r>
      <w:r w:rsidR="007E13F2">
        <w:rPr>
          <w:b/>
          <w:sz w:val="22"/>
        </w:rPr>
        <w:t xml:space="preserve"> </w:t>
      </w:r>
      <w:r w:rsidR="007E13F2">
        <w:rPr>
          <w:b/>
          <w:color w:val="000000"/>
          <w:sz w:val="22"/>
        </w:rPr>
        <w:t xml:space="preserve">Общество с ограниченной ответственностью «Смарт Карго </w:t>
      </w:r>
      <w:proofErr w:type="spellStart"/>
      <w:r w:rsidR="007E13F2">
        <w:rPr>
          <w:b/>
          <w:color w:val="000000"/>
          <w:sz w:val="22"/>
        </w:rPr>
        <w:t>Лоджистикс</w:t>
      </w:r>
      <w:proofErr w:type="spellEnd"/>
      <w:r w:rsidR="007E13F2">
        <w:rPr>
          <w:b/>
          <w:color w:val="000000"/>
          <w:sz w:val="22"/>
        </w:rPr>
        <w:t>» (ООО «СКЛ»</w:t>
      </w:r>
      <w:r w:rsidR="007E13F2">
        <w:rPr>
          <w:color w:val="000000"/>
          <w:sz w:val="22"/>
        </w:rPr>
        <w:t>)</w:t>
      </w:r>
      <w:r w:rsidR="007E13F2">
        <w:rPr>
          <w:sz w:val="22"/>
          <w:szCs w:val="22"/>
        </w:rPr>
        <w:t xml:space="preserve">, именуемое в дальнейшем </w:t>
      </w:r>
      <w:r w:rsidR="007E13F2">
        <w:rPr>
          <w:b/>
          <w:bCs/>
          <w:sz w:val="22"/>
          <w:szCs w:val="22"/>
        </w:rPr>
        <w:t>«</w:t>
      </w:r>
      <w:r w:rsidR="00DA2983">
        <w:rPr>
          <w:b/>
          <w:bCs/>
          <w:sz w:val="22"/>
          <w:szCs w:val="22"/>
        </w:rPr>
        <w:t>Перевозчик</w:t>
      </w:r>
      <w:r w:rsidR="007E13F2">
        <w:rPr>
          <w:b/>
          <w:bCs/>
          <w:sz w:val="22"/>
          <w:szCs w:val="22"/>
        </w:rPr>
        <w:t>»</w:t>
      </w:r>
      <w:r w:rsidR="007E13F2">
        <w:rPr>
          <w:sz w:val="22"/>
          <w:szCs w:val="22"/>
        </w:rPr>
        <w:t xml:space="preserve">, в лице Генерального директора </w:t>
      </w:r>
      <w:proofErr w:type="spellStart"/>
      <w:r w:rsidR="007E13F2">
        <w:rPr>
          <w:sz w:val="22"/>
          <w:szCs w:val="22"/>
        </w:rPr>
        <w:t>Колотовского</w:t>
      </w:r>
      <w:proofErr w:type="spellEnd"/>
      <w:r w:rsidR="007E13F2">
        <w:rPr>
          <w:sz w:val="22"/>
          <w:szCs w:val="22"/>
        </w:rPr>
        <w:t xml:space="preserve"> Станислава Петровича, действующего на основании Устава</w:t>
      </w:r>
      <w:r>
        <w:rPr>
          <w:sz w:val="22"/>
        </w:rPr>
        <w:t>,</w:t>
      </w:r>
      <w:r>
        <w:rPr>
          <w:sz w:val="22"/>
          <w:szCs w:val="22"/>
        </w:rPr>
        <w:t xml:space="preserve"> с другой стороны, заключили настоящий договор о нижеследующем:</w:t>
      </w:r>
    </w:p>
    <w:p w14:paraId="4CC97106" w14:textId="77777777" w:rsidR="00EA09F5" w:rsidRDefault="00EA09F5">
      <w:pPr>
        <w:jc w:val="both"/>
        <w:rPr>
          <w:sz w:val="22"/>
          <w:szCs w:val="22"/>
        </w:rPr>
      </w:pPr>
    </w:p>
    <w:p w14:paraId="4CC97107" w14:textId="77777777" w:rsidR="00EA09F5" w:rsidRDefault="00A22471">
      <w:pPr>
        <w:pStyle w:val="af8"/>
        <w:numPr>
          <w:ilvl w:val="0"/>
          <w:numId w:val="4"/>
        </w:numPr>
        <w:spacing w:line="100" w:lineRule="atLeast"/>
        <w:jc w:val="center"/>
        <w:outlineLvl w:val="0"/>
        <w:rPr>
          <w:rFonts w:ascii="Times New Roman" w:eastAsia="Arial" w:hAnsi="Times New Roman"/>
          <w:b/>
          <w:bCs/>
          <w:sz w:val="22"/>
          <w:szCs w:val="22"/>
        </w:rPr>
      </w:pPr>
      <w:r>
        <w:rPr>
          <w:rFonts w:ascii="Times New Roman" w:eastAsia="Arial" w:hAnsi="Times New Roman"/>
          <w:b/>
          <w:bCs/>
          <w:sz w:val="22"/>
          <w:szCs w:val="22"/>
        </w:rPr>
        <w:t>ПРЕДМЕТ ДОГОВОРА</w:t>
      </w:r>
    </w:p>
    <w:p w14:paraId="4CC97108" w14:textId="77777777" w:rsidR="00EA09F5" w:rsidRDefault="00EA09F5">
      <w:pPr>
        <w:spacing w:line="100" w:lineRule="atLeast"/>
        <w:jc w:val="center"/>
        <w:outlineLvl w:val="0"/>
        <w:rPr>
          <w:rFonts w:eastAsia="Arial"/>
          <w:b/>
          <w:bCs/>
          <w:sz w:val="22"/>
          <w:szCs w:val="22"/>
        </w:rPr>
      </w:pPr>
    </w:p>
    <w:p w14:paraId="4CC97109" w14:textId="77777777" w:rsidR="00EA09F5" w:rsidRDefault="00A22471">
      <w:pPr>
        <w:pStyle w:val="ConsNormal"/>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t xml:space="preserve">По настоящему договору перевозки груза автомобильным транспортом (далее по тексту – «договор») Перевозчик обязуется осуществить доставку груза Заказчику (грузоотправителем) в пункт назначения и выдать его уполномоченному на получение груза представителю Заказчика (грузополучателя), а Заказчик обязуется своевременно уплатить Перевозчику установленную провозную плату. </w:t>
      </w:r>
    </w:p>
    <w:p w14:paraId="4CC9710A" w14:textId="77777777" w:rsidR="00EA09F5" w:rsidRDefault="00A22471">
      <w:pPr>
        <w:ind w:left="567" w:hanging="567"/>
        <w:jc w:val="both"/>
        <w:rPr>
          <w:sz w:val="22"/>
          <w:szCs w:val="22"/>
        </w:rPr>
      </w:pPr>
      <w:r>
        <w:rPr>
          <w:sz w:val="22"/>
          <w:szCs w:val="22"/>
        </w:rPr>
        <w:t>1.2.</w:t>
      </w:r>
      <w:r>
        <w:rPr>
          <w:sz w:val="22"/>
          <w:szCs w:val="22"/>
        </w:rPr>
        <w:tab/>
        <w:t xml:space="preserve">Перевозчик осуществляет перевозку грузов на основании письменных Заявок Заказчика в соответствии с Гражданским кодексом РФ, с Уставом автомобильного транспорта и городского наземного электрического транспорта от 08 </w:t>
      </w:r>
      <w:r>
        <w:rPr>
          <w:rFonts w:eastAsia="arial cyr"/>
          <w:sz w:val="22"/>
          <w:szCs w:val="22"/>
        </w:rPr>
        <w:t>ноября 2007 года № 259-ФЗ (далее - «</w:t>
      </w:r>
      <w:proofErr w:type="spellStart"/>
      <w:r>
        <w:rPr>
          <w:rFonts w:eastAsia="arial cyr"/>
          <w:sz w:val="22"/>
          <w:szCs w:val="22"/>
        </w:rPr>
        <w:t>УАТиГНЭТ</w:t>
      </w:r>
      <w:proofErr w:type="spellEnd"/>
      <w:r>
        <w:rPr>
          <w:rFonts w:eastAsia="arial cyr"/>
          <w:sz w:val="22"/>
          <w:szCs w:val="22"/>
        </w:rPr>
        <w:t>»)</w:t>
      </w:r>
      <w:r>
        <w:rPr>
          <w:sz w:val="22"/>
          <w:szCs w:val="22"/>
        </w:rPr>
        <w:t>, а также Правилами перевозок грузов автомобильным транспортом, утвержденными Постановлением Правительства от 15 апреля 2011г. № 272 и иными нормативными актами РФ.</w:t>
      </w:r>
    </w:p>
    <w:p w14:paraId="4CC9710B" w14:textId="77777777" w:rsidR="00EA09F5" w:rsidRDefault="00EA09F5">
      <w:pPr>
        <w:rPr>
          <w:sz w:val="22"/>
          <w:szCs w:val="22"/>
        </w:rPr>
      </w:pPr>
    </w:p>
    <w:p w14:paraId="4CC9710C" w14:textId="77777777" w:rsidR="00EA09F5" w:rsidRDefault="00A22471">
      <w:pPr>
        <w:ind w:firstLine="13"/>
        <w:jc w:val="center"/>
        <w:outlineLvl w:val="0"/>
        <w:rPr>
          <w:b/>
          <w:bCs/>
          <w:sz w:val="22"/>
          <w:szCs w:val="22"/>
        </w:rPr>
      </w:pPr>
      <w:r>
        <w:rPr>
          <w:b/>
          <w:bCs/>
          <w:sz w:val="22"/>
          <w:szCs w:val="22"/>
        </w:rPr>
        <w:t>2. ПРАВИЛА ПРИЕМКИ И ПЕРЕВОЗКИ ГРУЗОВ</w:t>
      </w:r>
    </w:p>
    <w:p w14:paraId="4CC9710D" w14:textId="77777777" w:rsidR="00EA09F5" w:rsidRDefault="00EA09F5">
      <w:pPr>
        <w:ind w:firstLine="13"/>
        <w:jc w:val="center"/>
        <w:outlineLvl w:val="0"/>
        <w:rPr>
          <w:b/>
          <w:bCs/>
          <w:sz w:val="22"/>
          <w:szCs w:val="22"/>
        </w:rPr>
      </w:pPr>
    </w:p>
    <w:p w14:paraId="4CC9710E" w14:textId="77777777" w:rsidR="00EA09F5" w:rsidRDefault="00A22471">
      <w:pPr>
        <w:tabs>
          <w:tab w:val="left" w:pos="561"/>
        </w:tabs>
        <w:jc w:val="both"/>
        <w:outlineLvl w:val="0"/>
        <w:rPr>
          <w:b/>
          <w:bCs/>
          <w:sz w:val="22"/>
          <w:szCs w:val="22"/>
        </w:rPr>
      </w:pPr>
      <w:r>
        <w:rPr>
          <w:b/>
          <w:bCs/>
          <w:sz w:val="22"/>
          <w:szCs w:val="22"/>
        </w:rPr>
        <w:tab/>
        <w:t>Оформление заявки</w:t>
      </w:r>
    </w:p>
    <w:p w14:paraId="4CC9710F" w14:textId="77777777" w:rsidR="00EA09F5" w:rsidRDefault="00A22471">
      <w:pPr>
        <w:widowControl w:val="0"/>
        <w:numPr>
          <w:ilvl w:val="1"/>
          <w:numId w:val="1"/>
        </w:numPr>
        <w:tabs>
          <w:tab w:val="left" w:pos="2238"/>
          <w:tab w:val="left" w:pos="4985"/>
        </w:tabs>
        <w:ind w:left="557" w:hanging="543"/>
        <w:jc w:val="both"/>
        <w:rPr>
          <w:sz w:val="22"/>
          <w:szCs w:val="22"/>
        </w:rPr>
      </w:pPr>
      <w:r>
        <w:rPr>
          <w:sz w:val="22"/>
          <w:szCs w:val="22"/>
        </w:rPr>
        <w:t xml:space="preserve">После заключения настоящего договора и при возникновении у Заказчика потребности в услугах, оказываемых Перевозчиком по настоящему договору, Заказчиком в адрес Перевозчика направляется Заявка, которая в последствии, после её подписания обоими сторонами, будет являться неотъемлемой частью настоящего Договора, с указанием наименования груза, количества грузовых мест, грузоотправителя/грузополучателя и иной необходимой информации. </w:t>
      </w:r>
    </w:p>
    <w:p w14:paraId="4CC97110" w14:textId="77777777" w:rsidR="00EA09F5" w:rsidRDefault="00A22471">
      <w:pPr>
        <w:widowControl w:val="0"/>
        <w:numPr>
          <w:ilvl w:val="1"/>
          <w:numId w:val="1"/>
        </w:numPr>
        <w:tabs>
          <w:tab w:val="left" w:pos="2238"/>
          <w:tab w:val="left" w:pos="4985"/>
        </w:tabs>
        <w:ind w:left="557" w:hanging="543"/>
        <w:jc w:val="both"/>
        <w:rPr>
          <w:sz w:val="22"/>
          <w:szCs w:val="22"/>
        </w:rPr>
      </w:pPr>
      <w:r>
        <w:rPr>
          <w:sz w:val="22"/>
          <w:szCs w:val="22"/>
        </w:rPr>
        <w:t>Заявка на перевозку груза должна быть направлена Заказчиком Перевозчику не позднее, чем за два рабочих дня до момента подачи транспортного средства под погрузку. Заявка направляется в письменной форме при помощи электронной или факсимильной связи (заявка, переданная посредством электронной или факсимильной связи, имеет юридическую силу).</w:t>
      </w:r>
    </w:p>
    <w:p w14:paraId="4CC97111" w14:textId="77777777" w:rsidR="00EA09F5" w:rsidRDefault="00A22471">
      <w:pPr>
        <w:widowControl w:val="0"/>
        <w:numPr>
          <w:ilvl w:val="1"/>
          <w:numId w:val="1"/>
        </w:numPr>
        <w:tabs>
          <w:tab w:val="left" w:pos="2238"/>
          <w:tab w:val="left" w:pos="4985"/>
        </w:tabs>
        <w:ind w:left="557" w:hanging="543"/>
        <w:jc w:val="both"/>
        <w:rPr>
          <w:sz w:val="22"/>
          <w:szCs w:val="22"/>
        </w:rPr>
      </w:pPr>
      <w:r>
        <w:rPr>
          <w:sz w:val="22"/>
          <w:szCs w:val="22"/>
        </w:rPr>
        <w:t xml:space="preserve">В течение одного рабочего дня Перевозчик должен подтвердить или не подтвердить готовность выполнения полученной от Заказчика Заявки. В случае подтверждения Перевозчиком  Заявки, в течение двух рабочих дней, предшествующего дню планируемой погрузки груза на автотранспорт, Перевозчик должен передать Заказчику посредствам факсимильной или электронной связи полностью заполненную Заявку на автоперевозку с указанием даты подачи автотранспорта (далее транспортное средство), ФИО и паспортных данных  водителя, типа, модели, грузоподъемности  и регистрационного номера транспортного средства, которое будет подано под погрузку и другую информацию, необходимую для постановки транспортного средства под погрузку.  </w:t>
      </w:r>
    </w:p>
    <w:p w14:paraId="4CC97112" w14:textId="77777777" w:rsidR="00EA09F5" w:rsidRDefault="00A22471">
      <w:pPr>
        <w:tabs>
          <w:tab w:val="left" w:pos="11441"/>
        </w:tabs>
        <w:ind w:left="574" w:hanging="587"/>
        <w:jc w:val="both"/>
        <w:outlineLvl w:val="0"/>
        <w:rPr>
          <w:b/>
          <w:bCs/>
          <w:sz w:val="22"/>
          <w:szCs w:val="22"/>
        </w:rPr>
      </w:pPr>
      <w:r>
        <w:rPr>
          <w:b/>
          <w:bCs/>
          <w:sz w:val="22"/>
          <w:szCs w:val="22"/>
        </w:rPr>
        <w:tab/>
        <w:t>Прием груза к перевозке, оформление документов</w:t>
      </w:r>
    </w:p>
    <w:p w14:paraId="4CC97113" w14:textId="77777777" w:rsidR="00EA09F5" w:rsidRDefault="00A22471">
      <w:pPr>
        <w:widowControl w:val="0"/>
        <w:numPr>
          <w:ilvl w:val="1"/>
          <w:numId w:val="2"/>
        </w:numPr>
        <w:tabs>
          <w:tab w:val="left" w:pos="2289"/>
          <w:tab w:val="left" w:pos="5178"/>
          <w:tab w:val="left" w:pos="11441"/>
        </w:tabs>
        <w:ind w:left="574" w:hanging="587"/>
        <w:jc w:val="both"/>
        <w:rPr>
          <w:sz w:val="22"/>
          <w:szCs w:val="22"/>
        </w:rPr>
      </w:pPr>
      <w:r>
        <w:rPr>
          <w:sz w:val="22"/>
          <w:szCs w:val="22"/>
        </w:rPr>
        <w:t>Прием грузов к перевозке осуществляется на основании оформленных в соответствии с требованиями законодательства РФ транспортных накладных (далее - «ТН»), с указанием сведений о Перевозчике.</w:t>
      </w:r>
    </w:p>
    <w:p w14:paraId="4CC97114" w14:textId="77777777" w:rsidR="00EA09F5" w:rsidRDefault="00A22471">
      <w:pPr>
        <w:widowControl w:val="0"/>
        <w:numPr>
          <w:ilvl w:val="1"/>
          <w:numId w:val="2"/>
        </w:numPr>
        <w:tabs>
          <w:tab w:val="left" w:pos="2289"/>
          <w:tab w:val="left" w:pos="5163"/>
          <w:tab w:val="left" w:pos="11441"/>
        </w:tabs>
        <w:ind w:left="574" w:hanging="587"/>
        <w:jc w:val="both"/>
        <w:rPr>
          <w:sz w:val="22"/>
          <w:szCs w:val="22"/>
          <w:u w:val="single"/>
          <w:shd w:val="clear" w:color="auto" w:fill="FFFF00"/>
        </w:rPr>
      </w:pPr>
      <w:r>
        <w:rPr>
          <w:sz w:val="22"/>
          <w:szCs w:val="22"/>
        </w:rPr>
        <w:t>Приемка грузов к перевозке осуществляется Перевозчиком по наименованию, весу и количеству грузовых мест, указанных в ТН. Грузы, не оформленные транспортными накладными, к перевозке Перевозчиком не принимаются.</w:t>
      </w:r>
    </w:p>
    <w:p w14:paraId="4CC97115" w14:textId="77777777" w:rsidR="00EA09F5" w:rsidRDefault="00A22471">
      <w:pPr>
        <w:tabs>
          <w:tab w:val="left" w:pos="5163"/>
          <w:tab w:val="left" w:pos="11441"/>
        </w:tabs>
        <w:ind w:left="574" w:hanging="587"/>
        <w:jc w:val="both"/>
        <w:outlineLvl w:val="0"/>
        <w:rPr>
          <w:b/>
          <w:bCs/>
          <w:sz w:val="22"/>
          <w:szCs w:val="22"/>
        </w:rPr>
      </w:pPr>
      <w:r>
        <w:rPr>
          <w:b/>
          <w:bCs/>
          <w:sz w:val="22"/>
          <w:szCs w:val="22"/>
        </w:rPr>
        <w:tab/>
        <w:t>Погрузка грузов, тара и упаковка</w:t>
      </w:r>
    </w:p>
    <w:p w14:paraId="4CC97116" w14:textId="77777777" w:rsidR="00EA09F5" w:rsidRDefault="00A22471">
      <w:pPr>
        <w:pStyle w:val="af8"/>
        <w:numPr>
          <w:ilvl w:val="1"/>
          <w:numId w:val="3"/>
        </w:numPr>
        <w:tabs>
          <w:tab w:val="clear" w:pos="1080"/>
          <w:tab w:val="num" w:pos="567"/>
          <w:tab w:val="left" w:pos="2289"/>
          <w:tab w:val="left" w:pos="5178"/>
          <w:tab w:val="left" w:pos="6881"/>
          <w:tab w:val="left" w:pos="11441"/>
        </w:tabs>
        <w:ind w:left="567" w:hanging="567"/>
        <w:jc w:val="both"/>
        <w:rPr>
          <w:rFonts w:ascii="Times New Roman" w:hAnsi="Times New Roman"/>
          <w:sz w:val="22"/>
          <w:szCs w:val="22"/>
        </w:rPr>
      </w:pPr>
      <w:r>
        <w:rPr>
          <w:rFonts w:ascii="Times New Roman" w:hAnsi="Times New Roman"/>
          <w:sz w:val="22"/>
          <w:szCs w:val="22"/>
        </w:rPr>
        <w:t xml:space="preserve">Грузы, нуждающиеся в таре для предохранения их от утраты, недостачи, порчи или повреждения при перевозке, должны предъявляться к перевозке в исправной таре, </w:t>
      </w:r>
      <w:r>
        <w:rPr>
          <w:rFonts w:ascii="Times New Roman" w:hAnsi="Times New Roman"/>
          <w:sz w:val="22"/>
          <w:szCs w:val="22"/>
        </w:rPr>
        <w:lastRenderedPageBreak/>
        <w:t>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14:paraId="4CC97117" w14:textId="77777777" w:rsidR="00EA09F5" w:rsidRDefault="00A22471">
      <w:pPr>
        <w:widowControl w:val="0"/>
        <w:numPr>
          <w:ilvl w:val="1"/>
          <w:numId w:val="3"/>
        </w:numPr>
        <w:tabs>
          <w:tab w:val="left" w:pos="2289"/>
          <w:tab w:val="left" w:pos="5159"/>
          <w:tab w:val="left" w:pos="6881"/>
          <w:tab w:val="left" w:pos="11441"/>
        </w:tabs>
        <w:ind w:left="574" w:hanging="587"/>
        <w:jc w:val="both"/>
        <w:rPr>
          <w:sz w:val="22"/>
          <w:szCs w:val="22"/>
        </w:rPr>
      </w:pPr>
      <w:r>
        <w:rPr>
          <w:sz w:val="22"/>
          <w:szCs w:val="22"/>
        </w:rPr>
        <w:t>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и техническим условиям.</w:t>
      </w:r>
    </w:p>
    <w:p w14:paraId="4CC97118" w14:textId="77777777" w:rsidR="00EA09F5" w:rsidRDefault="00A22471">
      <w:pPr>
        <w:widowControl w:val="0"/>
        <w:numPr>
          <w:ilvl w:val="1"/>
          <w:numId w:val="3"/>
        </w:numPr>
        <w:tabs>
          <w:tab w:val="left" w:pos="2289"/>
          <w:tab w:val="left" w:pos="5149"/>
          <w:tab w:val="left" w:pos="6881"/>
          <w:tab w:val="left" w:pos="11441"/>
        </w:tabs>
        <w:ind w:left="574" w:hanging="587"/>
        <w:jc w:val="both"/>
        <w:rPr>
          <w:sz w:val="22"/>
          <w:szCs w:val="22"/>
        </w:rPr>
      </w:pPr>
      <w:r>
        <w:rPr>
          <w:sz w:val="22"/>
          <w:szCs w:val="22"/>
        </w:rPr>
        <w:t xml:space="preserve">Погрузка грузов на автомобиль должна производиться Грузоотправителем, а разгрузка грузов из автомобиля — Грузополучателем. Грузоотправитель и Грузополучатель обязаны содержать погрузочно-разгрузочные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транспортного средства, а также обеспечить надлежащее освещение для работы в вечернее и ночное время. </w:t>
      </w:r>
    </w:p>
    <w:p w14:paraId="4CC97119" w14:textId="77777777" w:rsidR="00EA09F5" w:rsidRDefault="00A22471">
      <w:pPr>
        <w:pStyle w:val="af8"/>
        <w:widowControl/>
        <w:numPr>
          <w:ilvl w:val="1"/>
          <w:numId w:val="3"/>
        </w:numPr>
        <w:tabs>
          <w:tab w:val="clear" w:pos="1080"/>
          <w:tab w:val="num" w:pos="567"/>
        </w:tabs>
        <w:ind w:left="567" w:hanging="567"/>
        <w:jc w:val="both"/>
        <w:rPr>
          <w:rFonts w:ascii="Times New Roman" w:hAnsi="Times New Roman"/>
          <w:sz w:val="22"/>
          <w:szCs w:val="22"/>
        </w:rPr>
      </w:pPr>
      <w:r>
        <w:rPr>
          <w:rFonts w:ascii="Times New Roman" w:hAnsi="Times New Roman"/>
          <w:sz w:val="22"/>
          <w:szCs w:val="22"/>
        </w:rPr>
        <w:t>Перевозчик или уполномоченный водитель транспортного средства Перевозчика обязан контролировать соответствие укладки и крепления груза требованиям безопасности движения и обеспечения сохранности транспортного средства, а также сообщать грузоотправителю о</w:t>
      </w:r>
      <w:r>
        <w:rPr>
          <w:rFonts w:ascii="Times New Roman" w:hAnsi="Times New Roman"/>
          <w:iCs/>
          <w:sz w:val="22"/>
          <w:szCs w:val="22"/>
        </w:rPr>
        <w:t xml:space="preserve"> </w:t>
      </w:r>
      <w:r>
        <w:rPr>
          <w:rFonts w:ascii="Times New Roman" w:hAnsi="Times New Roman"/>
          <w:sz w:val="22"/>
          <w:szCs w:val="22"/>
        </w:rPr>
        <w:t>замеченных нарушениях в укладке и креплении груза, угрожающих его сохранности. В случае обнаружения нарушения в укладке и креплении груза, водитель обязан сделать отметку в транспортной накладной. При наличии подобной отметки, водитель не несет ответственность за изменение состояния груза, связанное с отклонением указанных параметров от нормы.</w:t>
      </w:r>
    </w:p>
    <w:p w14:paraId="4CC9711A" w14:textId="77777777" w:rsidR="00EA09F5" w:rsidRDefault="00A22471">
      <w:pPr>
        <w:widowControl w:val="0"/>
        <w:numPr>
          <w:ilvl w:val="1"/>
          <w:numId w:val="3"/>
        </w:numPr>
        <w:tabs>
          <w:tab w:val="left" w:pos="2289"/>
          <w:tab w:val="left" w:pos="5149"/>
          <w:tab w:val="left" w:pos="6881"/>
          <w:tab w:val="left" w:pos="11441"/>
        </w:tabs>
        <w:ind w:left="574" w:hanging="587"/>
        <w:jc w:val="both"/>
        <w:rPr>
          <w:sz w:val="22"/>
          <w:szCs w:val="22"/>
        </w:rPr>
      </w:pPr>
      <w:r>
        <w:rPr>
          <w:sz w:val="22"/>
          <w:szCs w:val="22"/>
        </w:rPr>
        <w:t>Грузоотправитель и Грузополучатель обязаны обеспечить контроль за соблюдением правил техники безопасности при производстве погрузочно-разгрузочных работ и несут полную ответственность за несчастные случаи и повреждение транспортных средств Перевозчика, происшедшие в результате невыполнения ими этих правил.</w:t>
      </w:r>
    </w:p>
    <w:p w14:paraId="4CC9711B" w14:textId="77777777" w:rsidR="00EA09F5" w:rsidRDefault="00A22471">
      <w:pPr>
        <w:widowControl w:val="0"/>
        <w:numPr>
          <w:ilvl w:val="1"/>
          <w:numId w:val="3"/>
        </w:numPr>
        <w:tabs>
          <w:tab w:val="left" w:pos="2289"/>
          <w:tab w:val="left" w:pos="5149"/>
          <w:tab w:val="left" w:pos="6881"/>
          <w:tab w:val="left" w:pos="11441"/>
        </w:tabs>
        <w:ind w:left="574" w:hanging="587"/>
        <w:jc w:val="both"/>
        <w:rPr>
          <w:sz w:val="22"/>
          <w:szCs w:val="22"/>
        </w:rPr>
      </w:pPr>
      <w:r>
        <w:rPr>
          <w:sz w:val="22"/>
          <w:szCs w:val="22"/>
        </w:rPr>
        <w:t xml:space="preserve">По окончании погрузочных работ Грузоотправитель осуществляет пломбирование грузовых отсеков или транспортного средства в целом, при этом время на опломбировку не включается в погрузочные работы. </w:t>
      </w:r>
    </w:p>
    <w:p w14:paraId="4CC9711C" w14:textId="77777777" w:rsidR="00EA09F5" w:rsidRDefault="00A22471">
      <w:pPr>
        <w:tabs>
          <w:tab w:val="left" w:pos="535"/>
        </w:tabs>
        <w:jc w:val="both"/>
        <w:outlineLvl w:val="0"/>
        <w:rPr>
          <w:b/>
          <w:bCs/>
          <w:sz w:val="22"/>
          <w:szCs w:val="22"/>
        </w:rPr>
      </w:pPr>
      <w:r>
        <w:rPr>
          <w:b/>
          <w:bCs/>
          <w:sz w:val="22"/>
          <w:szCs w:val="22"/>
        </w:rPr>
        <w:tab/>
        <w:t>Сроки погрузки/выгрузки грузов, простой</w:t>
      </w:r>
    </w:p>
    <w:p w14:paraId="4CC9711D" w14:textId="77777777" w:rsidR="00EA09F5" w:rsidRDefault="00A22471">
      <w:pPr>
        <w:tabs>
          <w:tab w:val="left" w:pos="6452"/>
        </w:tabs>
        <w:ind w:left="535" w:hanging="522"/>
        <w:jc w:val="both"/>
        <w:rPr>
          <w:sz w:val="22"/>
          <w:szCs w:val="22"/>
        </w:rPr>
      </w:pPr>
      <w:r>
        <w:rPr>
          <w:sz w:val="22"/>
          <w:szCs w:val="22"/>
        </w:rPr>
        <w:t>2.12. Время прибытия транспортного средства под погрузку исчисляется с момента предъявления водителем Перевозчика путевого листа в пункте погрузки, а время прибытия транспортного средства под разгрузку - с момента предъявления водителем Перевозчика ТН в пункте разгрузки. Погрузка и разгрузка считаются законченными после вручения водителю Перевозчика надлежаще оформленных ТН на погруженный или выгруженный груз. Грузоотправители, грузополучатели обязаны отмечать в ТН дату и время прибытия и убытия автомобиля из пункта погрузки, и разгрузки.</w:t>
      </w:r>
    </w:p>
    <w:p w14:paraId="4CC9711E" w14:textId="77777777" w:rsidR="00EA09F5" w:rsidRDefault="00A22471">
      <w:pPr>
        <w:tabs>
          <w:tab w:val="left" w:pos="6452"/>
        </w:tabs>
        <w:ind w:left="535" w:hanging="522"/>
        <w:jc w:val="both"/>
        <w:rPr>
          <w:sz w:val="22"/>
          <w:szCs w:val="22"/>
        </w:rPr>
      </w:pPr>
      <w:r>
        <w:rPr>
          <w:sz w:val="22"/>
          <w:szCs w:val="22"/>
        </w:rPr>
        <w:t xml:space="preserve">2.13. Заказчик (Грузоотправитель или Грузополучатель) обязуется осуществлять погрузку/разгрузку грузов, не допуская простоя транспортного средства под погрузкой/разгрузкой. Срок на погрузку/разгрузку не должен превышать нормативных, </w:t>
      </w:r>
      <w:proofErr w:type="gramStart"/>
      <w:r>
        <w:rPr>
          <w:sz w:val="22"/>
          <w:szCs w:val="22"/>
        </w:rPr>
        <w:t>согласно правил</w:t>
      </w:r>
      <w:proofErr w:type="gramEnd"/>
      <w:r>
        <w:rPr>
          <w:sz w:val="22"/>
          <w:szCs w:val="22"/>
        </w:rPr>
        <w:t xml:space="preserve"> перевозки грузов автомобильным транспортом</w:t>
      </w:r>
      <w:r>
        <w:rPr>
          <w:sz w:val="22"/>
          <w:szCs w:val="22"/>
          <w:shd w:val="clear" w:color="auto" w:fill="FFFFFF"/>
        </w:rPr>
        <w:t>.</w:t>
      </w:r>
      <w:r>
        <w:rPr>
          <w:sz w:val="22"/>
          <w:szCs w:val="22"/>
        </w:rPr>
        <w:t xml:space="preserve"> В случае превышения срока погрузки/разгрузки транспортного средства, Заказчик (Грузоотправитель или Грузополучатель) обязуется оплатить Перевозчику штраф за задержку транспорта под погрузкой/выгрузкой в соответствии с </w:t>
      </w:r>
      <w:proofErr w:type="spellStart"/>
      <w:r>
        <w:rPr>
          <w:sz w:val="22"/>
          <w:szCs w:val="22"/>
        </w:rPr>
        <w:t>УАТиГНЭТ</w:t>
      </w:r>
      <w:proofErr w:type="spellEnd"/>
      <w:r>
        <w:rPr>
          <w:sz w:val="22"/>
          <w:szCs w:val="22"/>
        </w:rPr>
        <w:t xml:space="preserve">. </w:t>
      </w:r>
    </w:p>
    <w:p w14:paraId="4CC9711F" w14:textId="77777777" w:rsidR="00EA09F5" w:rsidRDefault="00A22471">
      <w:pPr>
        <w:tabs>
          <w:tab w:val="left" w:pos="567"/>
        </w:tabs>
        <w:jc w:val="both"/>
        <w:outlineLvl w:val="0"/>
        <w:rPr>
          <w:b/>
          <w:sz w:val="22"/>
          <w:szCs w:val="22"/>
        </w:rPr>
      </w:pPr>
      <w:r>
        <w:rPr>
          <w:b/>
          <w:sz w:val="22"/>
          <w:szCs w:val="22"/>
        </w:rPr>
        <w:tab/>
        <w:t>Сроки доставки грузов</w:t>
      </w:r>
    </w:p>
    <w:p w14:paraId="4CC97120" w14:textId="77777777" w:rsidR="00EA09F5" w:rsidRDefault="00A22471">
      <w:pPr>
        <w:tabs>
          <w:tab w:val="left" w:pos="2289"/>
          <w:tab w:val="left" w:pos="4964"/>
        </w:tabs>
        <w:ind w:left="574" w:hanging="522"/>
        <w:jc w:val="both"/>
        <w:rPr>
          <w:sz w:val="22"/>
          <w:szCs w:val="22"/>
        </w:rPr>
      </w:pPr>
      <w:r>
        <w:rPr>
          <w:sz w:val="22"/>
          <w:szCs w:val="22"/>
        </w:rPr>
        <w:t>2.14. При перевозке грузов, Перевозчик обязуется соблюдать сроки доставки грузов. Сроки доставки грузов рассчитываются исходя из нормативного пробега транспортного средства за одни сутки. Норматив пробега транспортного средства определяется следующим образом. Норма пробега в зимнее время определяется исходя из расчета движения транспортного средства со скоростью 500 км/24 часа, в летнее время со скоростью 700 км/24 часа. Зимняя норма действует в период с 01 ноября года по 31 марта года, в другой период действует летняя норма. В случае нарушения сроков доставки грузов более чем на 10 часов, Перевозчик обязуется оплатить Заказчику штраф в соответствии с п. 6.8. договора.</w:t>
      </w:r>
    </w:p>
    <w:p w14:paraId="4CC97121" w14:textId="77777777" w:rsidR="00EA09F5" w:rsidRDefault="00A22471">
      <w:pPr>
        <w:tabs>
          <w:tab w:val="left" w:pos="2289"/>
          <w:tab w:val="left" w:pos="4964"/>
        </w:tabs>
        <w:ind w:left="574" w:hanging="522"/>
        <w:jc w:val="both"/>
        <w:rPr>
          <w:b/>
          <w:bCs/>
          <w:sz w:val="22"/>
          <w:szCs w:val="22"/>
        </w:rPr>
      </w:pPr>
      <w:r>
        <w:rPr>
          <w:b/>
          <w:bCs/>
          <w:sz w:val="22"/>
          <w:szCs w:val="22"/>
        </w:rPr>
        <w:tab/>
        <w:t>Выдача грузов</w:t>
      </w:r>
    </w:p>
    <w:p w14:paraId="4CC97122" w14:textId="77777777" w:rsidR="00EA09F5" w:rsidRDefault="00A22471">
      <w:pPr>
        <w:tabs>
          <w:tab w:val="left" w:pos="2268"/>
        </w:tabs>
        <w:ind w:left="567" w:hanging="567"/>
        <w:jc w:val="both"/>
        <w:rPr>
          <w:sz w:val="22"/>
          <w:szCs w:val="22"/>
        </w:rPr>
      </w:pPr>
      <w:r>
        <w:rPr>
          <w:sz w:val="22"/>
          <w:szCs w:val="22"/>
        </w:rPr>
        <w:t xml:space="preserve">2.15. Перевозчик выдает груз в пункте назначения Грузополучателю, указанному в ТН. Грузоотправитель обязан информировать Грузополучателя о предстоящем завозе груза. Выдача грузов, доставленных в исправных крытых транспортных средствах при наличии </w:t>
      </w:r>
      <w:proofErr w:type="gramStart"/>
      <w:r>
        <w:rPr>
          <w:sz w:val="22"/>
          <w:szCs w:val="22"/>
        </w:rPr>
        <w:t>исправных пломб грузоотправителя</w:t>
      </w:r>
      <w:proofErr w:type="gramEnd"/>
      <w:r>
        <w:rPr>
          <w:sz w:val="22"/>
          <w:szCs w:val="22"/>
        </w:rPr>
        <w:t xml:space="preserve"> осуществляется грузополучателям без проверки массы, состояния грузов, количества грузовых мест.</w:t>
      </w:r>
    </w:p>
    <w:p w14:paraId="4CC97123" w14:textId="77777777" w:rsidR="00EA09F5" w:rsidRDefault="00A22471">
      <w:pPr>
        <w:tabs>
          <w:tab w:val="left" w:pos="2268"/>
        </w:tabs>
        <w:ind w:left="567"/>
        <w:jc w:val="both"/>
        <w:rPr>
          <w:sz w:val="22"/>
          <w:szCs w:val="22"/>
        </w:rPr>
      </w:pPr>
      <w:r>
        <w:rPr>
          <w:sz w:val="22"/>
          <w:szCs w:val="22"/>
        </w:rPr>
        <w:lastRenderedPageBreak/>
        <w:t>Грузополучатель обязан после выгрузки груза очистить транспортное средство от остатков груза.</w:t>
      </w:r>
      <w:r>
        <w:rPr>
          <w:color w:val="FF0000"/>
          <w:sz w:val="22"/>
          <w:szCs w:val="22"/>
        </w:rPr>
        <w:t xml:space="preserve"> </w:t>
      </w:r>
      <w:r>
        <w:rPr>
          <w:sz w:val="22"/>
          <w:szCs w:val="22"/>
        </w:rPr>
        <w:t>Грузополучатель принимает груз по наименованию, весу и количеству мест, указанному в ТН.</w:t>
      </w:r>
    </w:p>
    <w:p w14:paraId="4CC97124" w14:textId="77777777" w:rsidR="00EA09F5" w:rsidRDefault="00A22471">
      <w:pPr>
        <w:tabs>
          <w:tab w:val="left" w:pos="2268"/>
        </w:tabs>
        <w:ind w:left="567" w:hanging="567"/>
        <w:jc w:val="both"/>
        <w:rPr>
          <w:sz w:val="22"/>
          <w:szCs w:val="22"/>
        </w:rPr>
      </w:pPr>
      <w:r>
        <w:rPr>
          <w:bCs/>
          <w:sz w:val="22"/>
          <w:szCs w:val="22"/>
        </w:rPr>
        <w:t>2.16. Водитель перевозчика с</w:t>
      </w:r>
      <w:r>
        <w:rPr>
          <w:sz w:val="22"/>
          <w:szCs w:val="22"/>
        </w:rPr>
        <w:t>дает грузы уполномоченному грузополучателю, указанному в ТН, по количеству погрузочных мест и внешнему виду упаковки товара, согласно ТН. При обнаружении при выдаче груза признаков недостачи, повреждения груза, либо иного расхождения с ТН, участвует по требованию грузополучателя, в составлении соответствующих актов с указанием особого мнения о причине возникших убытков.</w:t>
      </w:r>
    </w:p>
    <w:p w14:paraId="4CC97125" w14:textId="77777777" w:rsidR="00EA09F5" w:rsidRDefault="00A22471">
      <w:pPr>
        <w:tabs>
          <w:tab w:val="left" w:pos="2268"/>
        </w:tabs>
        <w:ind w:left="567" w:hanging="567"/>
        <w:jc w:val="both"/>
        <w:rPr>
          <w:sz w:val="22"/>
          <w:szCs w:val="22"/>
        </w:rPr>
      </w:pPr>
      <w:r>
        <w:rPr>
          <w:sz w:val="22"/>
          <w:szCs w:val="22"/>
        </w:rPr>
        <w:t xml:space="preserve">2.17. Перевозчик не несет ответственность за соответствие содержимого груза, указанному в ТН, при условии совпадения количества мест принятого и сданного </w:t>
      </w:r>
      <w:proofErr w:type="gramStart"/>
      <w:r>
        <w:rPr>
          <w:sz w:val="22"/>
          <w:szCs w:val="22"/>
        </w:rPr>
        <w:t>груза,  целостности</w:t>
      </w:r>
      <w:proofErr w:type="gramEnd"/>
      <w:r>
        <w:rPr>
          <w:sz w:val="22"/>
          <w:szCs w:val="22"/>
        </w:rPr>
        <w:t xml:space="preserve"> </w:t>
      </w:r>
      <w:proofErr w:type="spellStart"/>
      <w:r>
        <w:rPr>
          <w:sz w:val="22"/>
          <w:szCs w:val="22"/>
        </w:rPr>
        <w:t>пломбировочно</w:t>
      </w:r>
      <w:proofErr w:type="spellEnd"/>
      <w:r>
        <w:rPr>
          <w:sz w:val="22"/>
          <w:szCs w:val="22"/>
        </w:rPr>
        <w:t>-запорных устройств и кузова транспортного средства.</w:t>
      </w:r>
    </w:p>
    <w:p w14:paraId="4CC97126" w14:textId="77777777" w:rsidR="00EA09F5" w:rsidRDefault="00A22471">
      <w:pPr>
        <w:ind w:left="567" w:hanging="567"/>
        <w:jc w:val="both"/>
        <w:rPr>
          <w:sz w:val="22"/>
          <w:szCs w:val="22"/>
          <w:lang w:eastAsia="ru-RU"/>
        </w:rPr>
      </w:pPr>
      <w:r>
        <w:rPr>
          <w:sz w:val="22"/>
          <w:szCs w:val="22"/>
        </w:rPr>
        <w:t xml:space="preserve">2.18.  </w:t>
      </w:r>
      <w:r>
        <w:rPr>
          <w:sz w:val="22"/>
          <w:szCs w:val="22"/>
          <w:lang w:eastAsia="ru-RU"/>
        </w:rPr>
        <w:t>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14:paraId="4CC97127" w14:textId="77777777" w:rsidR="00EA09F5" w:rsidRDefault="00A22471">
      <w:pPr>
        <w:ind w:left="567" w:hanging="567"/>
        <w:jc w:val="both"/>
        <w:rPr>
          <w:sz w:val="22"/>
          <w:szCs w:val="22"/>
          <w:lang w:eastAsia="ru-RU"/>
        </w:rPr>
      </w:pPr>
      <w:r>
        <w:rPr>
          <w:sz w:val="22"/>
          <w:szCs w:val="22"/>
          <w:lang w:eastAsia="ru-RU"/>
        </w:rPr>
        <w:t xml:space="preserve"> </w:t>
      </w:r>
      <w:r>
        <w:rPr>
          <w:sz w:val="22"/>
          <w:szCs w:val="22"/>
          <w:lang w:eastAsia="ru-RU"/>
        </w:rPr>
        <w:tab/>
        <w:t>1) доставка груза в крытом транспортном средстве, контейнере, принятом для перевозки без пломб;</w:t>
      </w:r>
    </w:p>
    <w:p w14:paraId="4CC97128" w14:textId="77777777" w:rsidR="00EA09F5" w:rsidRDefault="00A22471">
      <w:pPr>
        <w:ind w:left="567"/>
        <w:jc w:val="both"/>
        <w:rPr>
          <w:sz w:val="22"/>
          <w:szCs w:val="22"/>
          <w:lang w:eastAsia="ru-RU"/>
        </w:rPr>
      </w:pPr>
      <w:r>
        <w:rPr>
          <w:sz w:val="22"/>
          <w:szCs w:val="22"/>
          <w:lang w:eastAsia="ru-RU"/>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14:paraId="4CC97129" w14:textId="77777777" w:rsidR="00EA09F5" w:rsidRDefault="00A22471">
      <w:pPr>
        <w:tabs>
          <w:tab w:val="left" w:pos="2268"/>
        </w:tabs>
        <w:ind w:left="567" w:hanging="567"/>
        <w:jc w:val="both"/>
        <w:rPr>
          <w:sz w:val="22"/>
          <w:szCs w:val="22"/>
        </w:rPr>
      </w:pPr>
      <w:r>
        <w:rPr>
          <w:sz w:val="22"/>
          <w:szCs w:val="22"/>
        </w:rPr>
        <w:tab/>
        <w:t>3) повреждение тары или упаковки.</w:t>
      </w:r>
    </w:p>
    <w:p w14:paraId="4CC9712A" w14:textId="77777777" w:rsidR="00EA09F5" w:rsidRDefault="00A22471">
      <w:pPr>
        <w:tabs>
          <w:tab w:val="left" w:pos="2268"/>
        </w:tabs>
        <w:ind w:left="567" w:hanging="567"/>
        <w:jc w:val="both"/>
        <w:rPr>
          <w:sz w:val="22"/>
          <w:szCs w:val="22"/>
        </w:rPr>
      </w:pPr>
      <w:r>
        <w:rPr>
          <w:sz w:val="22"/>
          <w:szCs w:val="22"/>
          <w:lang w:eastAsia="ru-RU"/>
        </w:rPr>
        <w:tab/>
        <w:t xml:space="preserve">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совместно определить размер фактических недостачи, повреждения (порчи) груза, </w:t>
      </w:r>
      <w:r>
        <w:rPr>
          <w:sz w:val="22"/>
          <w:szCs w:val="22"/>
        </w:rPr>
        <w:t xml:space="preserve">с составлением акта, предусмотренного </w:t>
      </w:r>
      <w:proofErr w:type="spellStart"/>
      <w:r>
        <w:rPr>
          <w:sz w:val="22"/>
          <w:szCs w:val="22"/>
        </w:rPr>
        <w:t>УАТиГНЭТ</w:t>
      </w:r>
      <w:proofErr w:type="spellEnd"/>
      <w:r>
        <w:rPr>
          <w:sz w:val="22"/>
          <w:szCs w:val="22"/>
        </w:rPr>
        <w:t xml:space="preserve">. Ни одна из Сторон не вправе отказаться от подписания акта, при этом, в случае несогласия одной из Сторон с содержащейся в нем информацией, она вправе изложить в нем свою точку зрения. </w:t>
      </w:r>
    </w:p>
    <w:p w14:paraId="4CC9712B" w14:textId="77777777" w:rsidR="00EA09F5" w:rsidRDefault="00EA09F5">
      <w:pPr>
        <w:pStyle w:val="ConsNonformat"/>
        <w:widowControl/>
        <w:spacing w:line="100" w:lineRule="atLeast"/>
        <w:ind w:right="0"/>
        <w:jc w:val="center"/>
        <w:outlineLvl w:val="0"/>
        <w:rPr>
          <w:rFonts w:ascii="Times New Roman" w:hAnsi="Times New Roman" w:cs="Times New Roman"/>
          <w:b/>
          <w:bCs/>
          <w:sz w:val="22"/>
          <w:szCs w:val="22"/>
        </w:rPr>
      </w:pPr>
    </w:p>
    <w:p w14:paraId="4CC9712C" w14:textId="77777777" w:rsidR="00EA09F5" w:rsidRDefault="00A22471">
      <w:pPr>
        <w:pStyle w:val="ConsNonformat"/>
        <w:widowControl/>
        <w:spacing w:line="100" w:lineRule="atLeast"/>
        <w:ind w:right="0"/>
        <w:jc w:val="center"/>
        <w:outlineLvl w:val="0"/>
        <w:rPr>
          <w:rFonts w:ascii="Times New Roman" w:hAnsi="Times New Roman" w:cs="Times New Roman"/>
          <w:b/>
          <w:bCs/>
          <w:sz w:val="22"/>
          <w:szCs w:val="22"/>
        </w:rPr>
      </w:pPr>
      <w:r>
        <w:rPr>
          <w:rFonts w:ascii="Times New Roman" w:hAnsi="Times New Roman" w:cs="Times New Roman"/>
          <w:b/>
          <w:bCs/>
          <w:sz w:val="22"/>
          <w:szCs w:val="22"/>
        </w:rPr>
        <w:t>3. ОБЯЗАННОСТИ ЗАКАЗЧИКА</w:t>
      </w:r>
    </w:p>
    <w:p w14:paraId="4CC9712D" w14:textId="77777777" w:rsidR="00EA09F5" w:rsidRDefault="00EA09F5">
      <w:pPr>
        <w:pStyle w:val="ConsNonformat"/>
        <w:widowControl/>
        <w:spacing w:line="100" w:lineRule="atLeast"/>
        <w:ind w:right="0"/>
        <w:jc w:val="center"/>
        <w:outlineLvl w:val="0"/>
        <w:rPr>
          <w:rFonts w:ascii="Times New Roman" w:hAnsi="Times New Roman" w:cs="Times New Roman"/>
          <w:b/>
          <w:bCs/>
          <w:sz w:val="22"/>
          <w:szCs w:val="22"/>
        </w:rPr>
      </w:pPr>
    </w:p>
    <w:p w14:paraId="4CC9712E" w14:textId="77777777" w:rsidR="00EA09F5" w:rsidRDefault="00A22471">
      <w:pPr>
        <w:ind w:left="567" w:hanging="567"/>
        <w:jc w:val="both"/>
        <w:rPr>
          <w:sz w:val="22"/>
          <w:szCs w:val="22"/>
        </w:rPr>
      </w:pPr>
      <w:r>
        <w:rPr>
          <w:sz w:val="22"/>
          <w:szCs w:val="22"/>
        </w:rPr>
        <w:t>3.1.</w:t>
      </w:r>
      <w:r>
        <w:rPr>
          <w:sz w:val="22"/>
          <w:szCs w:val="22"/>
        </w:rPr>
        <w:tab/>
        <w:t xml:space="preserve">Своевременно предоставить Перевозчику заявку на перевозку груза с указанием наименования и веса груза, количества грузовых </w:t>
      </w:r>
      <w:proofErr w:type="gramStart"/>
      <w:r>
        <w:rPr>
          <w:sz w:val="22"/>
          <w:szCs w:val="22"/>
        </w:rPr>
        <w:t>мест,  Грузополучателя</w:t>
      </w:r>
      <w:proofErr w:type="gramEnd"/>
      <w:r>
        <w:rPr>
          <w:sz w:val="22"/>
          <w:szCs w:val="22"/>
        </w:rPr>
        <w:t xml:space="preserve"> и Грузоотправителя  и другой информацией, необходимой для перевозки груза автотранспортом. </w:t>
      </w:r>
    </w:p>
    <w:p w14:paraId="4CC9712F" w14:textId="77777777" w:rsidR="00EA09F5" w:rsidRDefault="00A22471">
      <w:pPr>
        <w:pStyle w:val="ConsNonformat"/>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3.2.</w:t>
      </w:r>
      <w:r>
        <w:rPr>
          <w:rFonts w:ascii="Times New Roman" w:hAnsi="Times New Roman" w:cs="Times New Roman"/>
          <w:sz w:val="22"/>
          <w:szCs w:val="22"/>
        </w:rPr>
        <w:tab/>
        <w:t xml:space="preserve">Предоставлять необходимые документы для организации перевозок (ТН и другие документы, необходимые для перевозки), а также всю информацию, необходимую для исполнения настоящего договора. Предоставлять Перевозчику грузы для их перевозки в соответствующей упаковке и с необходимыми сопроводительными документами. </w:t>
      </w:r>
    </w:p>
    <w:p w14:paraId="4CC97130" w14:textId="77777777" w:rsidR="00EA09F5" w:rsidRDefault="00A22471">
      <w:pPr>
        <w:ind w:left="567" w:hanging="567"/>
        <w:jc w:val="both"/>
        <w:rPr>
          <w:sz w:val="22"/>
          <w:szCs w:val="22"/>
        </w:rPr>
      </w:pPr>
      <w:r>
        <w:rPr>
          <w:sz w:val="22"/>
          <w:szCs w:val="22"/>
        </w:rPr>
        <w:t>3.3.</w:t>
      </w:r>
      <w:r>
        <w:rPr>
          <w:sz w:val="22"/>
          <w:szCs w:val="22"/>
        </w:rPr>
        <w:tab/>
        <w:t>Предоставить Перевозчику на предъявляемый к перевозке груз транспортные накладные в трёх экземплярах, являющиеся основным провозным документом.</w:t>
      </w:r>
    </w:p>
    <w:p w14:paraId="4CC97131" w14:textId="77777777" w:rsidR="00EA09F5" w:rsidRDefault="00A22471">
      <w:pPr>
        <w:pStyle w:val="af8"/>
        <w:numPr>
          <w:ilvl w:val="1"/>
          <w:numId w:val="5"/>
        </w:numPr>
        <w:tabs>
          <w:tab w:val="num" w:pos="567"/>
          <w:tab w:val="left" w:pos="2268"/>
          <w:tab w:val="left" w:pos="5093"/>
          <w:tab w:val="left" w:pos="6823"/>
        </w:tabs>
        <w:ind w:left="567" w:hanging="567"/>
        <w:jc w:val="both"/>
        <w:rPr>
          <w:rFonts w:ascii="Times New Roman" w:hAnsi="Times New Roman"/>
          <w:sz w:val="22"/>
          <w:szCs w:val="22"/>
        </w:rPr>
      </w:pPr>
      <w:r>
        <w:rPr>
          <w:rFonts w:ascii="Times New Roman" w:hAnsi="Times New Roman"/>
          <w:sz w:val="22"/>
          <w:szCs w:val="22"/>
        </w:rPr>
        <w:t>Указывать в ТН и путевом листе Перевозчика фактические дату и время погрузки. Погрузка считается законченной после вручения Перевозчику надлежаще оформленных транспортных документов на груз, сертификатов (при необходимости), и т.д. и проставления отметки в ТН и путевом листе.</w:t>
      </w:r>
    </w:p>
    <w:p w14:paraId="4CC97132" w14:textId="77777777" w:rsidR="00EA09F5" w:rsidRDefault="00A22471">
      <w:pPr>
        <w:ind w:left="567" w:hanging="567"/>
        <w:jc w:val="both"/>
        <w:rPr>
          <w:sz w:val="22"/>
          <w:szCs w:val="22"/>
        </w:rPr>
      </w:pPr>
      <w:r>
        <w:rPr>
          <w:sz w:val="22"/>
          <w:szCs w:val="22"/>
        </w:rPr>
        <w:t>3.5.</w:t>
      </w:r>
      <w:r>
        <w:rPr>
          <w:sz w:val="22"/>
          <w:szCs w:val="22"/>
        </w:rPr>
        <w:tab/>
        <w:t>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предъявляемых в конкретной категории товаров.</w:t>
      </w:r>
    </w:p>
    <w:p w14:paraId="4CC97133" w14:textId="77777777" w:rsidR="00EA09F5" w:rsidRDefault="00A22471">
      <w:pPr>
        <w:pStyle w:val="af5"/>
        <w:tabs>
          <w:tab w:val="left" w:pos="15120"/>
          <w:tab w:val="left" w:pos="15480"/>
        </w:tabs>
        <w:ind w:left="540"/>
        <w:jc w:val="both"/>
        <w:rPr>
          <w:sz w:val="22"/>
          <w:szCs w:val="22"/>
        </w:rPr>
      </w:pPr>
      <w:r>
        <w:rPr>
          <w:sz w:val="22"/>
          <w:szCs w:val="22"/>
        </w:rPr>
        <w:t xml:space="preserve">Если при наружном осмотре упаковки (тары) предъявляемого к перевозке груза Перевозчиком будут замечены недостатки, которые могут вызвать утрату, порчу или повреждение груза, </w:t>
      </w:r>
      <w:proofErr w:type="gramStart"/>
      <w:r>
        <w:rPr>
          <w:sz w:val="22"/>
          <w:szCs w:val="22"/>
        </w:rPr>
        <w:t>Заказчик  (</w:t>
      </w:r>
      <w:proofErr w:type="gramEnd"/>
      <w:r>
        <w:rPr>
          <w:sz w:val="22"/>
          <w:szCs w:val="22"/>
        </w:rPr>
        <w:t>Грузоотправитель) обязан заменить или отремонтировать упаковку (тару). В противном случае Перевозчик оставляет за собой право не принимать такой груз к перевозке. Либо, с согласия Заказчика (Грузоотправителя), перевезти груз в поврежденной, либо несоответствующей условиям перевозки упаковке (таре), о чем стороны делают отметку в ТН. В этом случае Перевозчик не несет ответственность за сохранность и порчу такого груза, а Заказчик (Грузоотправитель, Грузополучатель) лишается права предъявить претензии к Перевозчику при приемке (получении) груза в пункте назначения.</w:t>
      </w:r>
    </w:p>
    <w:p w14:paraId="4CC97134" w14:textId="77777777" w:rsidR="00EA09F5" w:rsidRDefault="00A22471">
      <w:pPr>
        <w:ind w:left="588" w:hanging="560"/>
        <w:jc w:val="both"/>
        <w:rPr>
          <w:sz w:val="22"/>
          <w:szCs w:val="22"/>
        </w:rPr>
      </w:pPr>
      <w:r>
        <w:rPr>
          <w:sz w:val="22"/>
          <w:szCs w:val="22"/>
        </w:rPr>
        <w:t xml:space="preserve">3.6.   Заказчик гарантирует, что сведения, содержащиеся в заявке на автоперевозку, достоверны, и несет ответственность, в том числе перед Перевозчиком, за несоответствие сведений о грузе, указанных в заявке или транспортных документах, фактическому содержимому перевозимых </w:t>
      </w:r>
      <w:proofErr w:type="spellStart"/>
      <w:r>
        <w:rPr>
          <w:sz w:val="22"/>
          <w:szCs w:val="22"/>
        </w:rPr>
        <w:t>грузомест</w:t>
      </w:r>
      <w:proofErr w:type="spellEnd"/>
      <w:r>
        <w:rPr>
          <w:sz w:val="22"/>
          <w:szCs w:val="22"/>
        </w:rPr>
        <w:t>, в том числе в случае проверки груза и транспортных документов уполномоченными государственными органами РФ.</w:t>
      </w:r>
    </w:p>
    <w:p w14:paraId="4CC97135" w14:textId="77777777" w:rsidR="00EA09F5" w:rsidRDefault="00A22471">
      <w:pPr>
        <w:ind w:left="567" w:hanging="567"/>
        <w:jc w:val="both"/>
        <w:rPr>
          <w:sz w:val="22"/>
          <w:szCs w:val="22"/>
        </w:rPr>
      </w:pPr>
      <w:r>
        <w:rPr>
          <w:sz w:val="22"/>
          <w:szCs w:val="22"/>
        </w:rPr>
        <w:lastRenderedPageBreak/>
        <w:t xml:space="preserve">3.7.  Заказчик (грузоотправитель и грузополучатель) обязан обеспечить соблюдение правил техники безопасности при производстве погрузочно-разгрузочных работ и несет полную ответственность за несчастные случаи, происшедшие в результате невыполнения этих правил. Если Перевозчик или уполномоченный водитель отказывается соблюдать правила техники безопасности при производстве погрузочно-разгрузочных работ, которые могут повлечь несчастный случай, Заказчик (грузоотправитель и </w:t>
      </w:r>
      <w:proofErr w:type="gramStart"/>
      <w:r>
        <w:rPr>
          <w:sz w:val="22"/>
          <w:szCs w:val="22"/>
        </w:rPr>
        <w:t>грузополучатель)  имеет</w:t>
      </w:r>
      <w:proofErr w:type="gramEnd"/>
      <w:r>
        <w:rPr>
          <w:sz w:val="22"/>
          <w:szCs w:val="22"/>
        </w:rPr>
        <w:t xml:space="preserve"> право отказаться от проведения погрузочно-разгрузочных работ на данное транспортное средство и составить акт о несоблюдении правил техники безопасности на производстве и сделать соответствующую отметку в ТН и путевом листе. В этом случае Заказчик (грузоотправитель и грузополучатель) не будет нести финансовую ответственность за срыв погрузки/выгрузки перед Перевозчиком.</w:t>
      </w:r>
    </w:p>
    <w:p w14:paraId="4CC97136" w14:textId="77777777" w:rsidR="00EA09F5" w:rsidRDefault="00EA09F5">
      <w:pPr>
        <w:ind w:left="1080"/>
        <w:jc w:val="both"/>
        <w:rPr>
          <w:sz w:val="22"/>
          <w:szCs w:val="22"/>
        </w:rPr>
      </w:pPr>
    </w:p>
    <w:p w14:paraId="4CC97137" w14:textId="77777777" w:rsidR="00EA09F5" w:rsidRDefault="00A22471">
      <w:pPr>
        <w:pStyle w:val="ConsPlusNormal"/>
        <w:widowControl/>
        <w:spacing w:line="100" w:lineRule="atLeast"/>
        <w:ind w:firstLine="0"/>
        <w:jc w:val="center"/>
        <w:outlineLvl w:val="0"/>
        <w:rPr>
          <w:rFonts w:ascii="Times New Roman" w:hAnsi="Times New Roman"/>
          <w:b/>
          <w:bCs/>
          <w:sz w:val="22"/>
          <w:szCs w:val="22"/>
        </w:rPr>
      </w:pPr>
      <w:r>
        <w:rPr>
          <w:rFonts w:ascii="Times New Roman" w:hAnsi="Times New Roman"/>
          <w:b/>
          <w:bCs/>
          <w:sz w:val="22"/>
          <w:szCs w:val="22"/>
        </w:rPr>
        <w:t>4. ОБЯЗАННОСТИ ПЕРЕВОЗЧИКА</w:t>
      </w:r>
    </w:p>
    <w:p w14:paraId="4CC97138" w14:textId="77777777" w:rsidR="00EA09F5" w:rsidRDefault="00EA09F5">
      <w:pPr>
        <w:rPr>
          <w:sz w:val="22"/>
          <w:szCs w:val="22"/>
        </w:rPr>
      </w:pPr>
    </w:p>
    <w:p w14:paraId="4CC97139" w14:textId="77777777" w:rsidR="00EA09F5" w:rsidRDefault="00A22471">
      <w:pPr>
        <w:tabs>
          <w:tab w:val="left" w:pos="2238"/>
          <w:tab w:val="left" w:pos="4985"/>
        </w:tabs>
        <w:ind w:left="567" w:hanging="553"/>
        <w:jc w:val="both"/>
        <w:rPr>
          <w:bCs/>
          <w:sz w:val="22"/>
          <w:szCs w:val="22"/>
        </w:rPr>
      </w:pPr>
      <w:r>
        <w:rPr>
          <w:sz w:val="22"/>
          <w:szCs w:val="22"/>
        </w:rPr>
        <w:t>4.1. Перевозчик обязан рассмотреть Заявку на перевозку груза, полученную посредством факсимильной или электронной связи, или иной связи, позволяющей достоверно определить, что Заявка исходит от Заказчика, и подтвердить готовность к исполнению. После подтверждения Заявки, в течение двух рабочих дней, предшествующего дню планируемой погрузки груза на транспортное средство, передать Заказчику информацию, указанную в п. 2.3.</w:t>
      </w:r>
      <w:r>
        <w:rPr>
          <w:color w:val="FF0000"/>
          <w:sz w:val="22"/>
          <w:szCs w:val="22"/>
        </w:rPr>
        <w:t xml:space="preserve"> </w:t>
      </w:r>
      <w:r>
        <w:rPr>
          <w:sz w:val="22"/>
          <w:szCs w:val="22"/>
        </w:rPr>
        <w:t xml:space="preserve">При согласовании условий перевозки, стороны допускают обмен документами посредством факса </w:t>
      </w:r>
      <w:r>
        <w:rPr>
          <w:bCs/>
          <w:sz w:val="22"/>
          <w:szCs w:val="22"/>
        </w:rPr>
        <w:t>и электронной почты.</w:t>
      </w:r>
    </w:p>
    <w:p w14:paraId="4CC9713A" w14:textId="77777777" w:rsidR="00EA09F5" w:rsidRDefault="00A22471">
      <w:pPr>
        <w:ind w:left="567" w:hanging="567"/>
        <w:jc w:val="both"/>
        <w:rPr>
          <w:sz w:val="22"/>
          <w:szCs w:val="22"/>
        </w:rPr>
      </w:pPr>
      <w:r>
        <w:rPr>
          <w:sz w:val="22"/>
          <w:szCs w:val="22"/>
        </w:rPr>
        <w:t>4.2.</w:t>
      </w:r>
      <w:r>
        <w:rPr>
          <w:sz w:val="22"/>
          <w:szCs w:val="22"/>
        </w:rPr>
        <w:tab/>
        <w:t>Перевозчик обязан предоставить транспортное средство, пригодное для перевозок груза, указанного в Заявке. Транспортное средство должно находиться в технически исправном и чистом состоянии, отвечающем установленным требованиям и обеспечивающем безопасное движение.</w:t>
      </w:r>
    </w:p>
    <w:p w14:paraId="4CC9713B" w14:textId="77777777" w:rsidR="00EA09F5" w:rsidRDefault="00A22471">
      <w:pPr>
        <w:pStyle w:val="ConsNonformat"/>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Перевозчик обязан обеспечить наличие у водителей надлежащим образом оформленных документов для выполнения перевозки, в том числе, документов на транспортное средство, предусмотренных ПДД, путевых листов, документы, удостоверяющих личность водителя. </w:t>
      </w:r>
    </w:p>
    <w:p w14:paraId="4CC9713C" w14:textId="77777777" w:rsidR="00EA09F5" w:rsidRDefault="00A22471">
      <w:pPr>
        <w:ind w:left="567" w:hanging="567"/>
        <w:jc w:val="both"/>
        <w:rPr>
          <w:sz w:val="22"/>
          <w:szCs w:val="22"/>
        </w:rPr>
      </w:pPr>
      <w:r>
        <w:rPr>
          <w:sz w:val="22"/>
          <w:szCs w:val="22"/>
        </w:rPr>
        <w:t>4.4.</w:t>
      </w:r>
      <w:r>
        <w:rPr>
          <w:sz w:val="22"/>
          <w:szCs w:val="22"/>
        </w:rPr>
        <w:tab/>
        <w:t xml:space="preserve">Перевозчик обязан немедленно информировать Заказчика в письменной форме при помощи электронной </w:t>
      </w:r>
      <w:proofErr w:type="gramStart"/>
      <w:r>
        <w:rPr>
          <w:sz w:val="22"/>
          <w:szCs w:val="22"/>
        </w:rPr>
        <w:t>или  факсимильной</w:t>
      </w:r>
      <w:proofErr w:type="gramEnd"/>
      <w:r>
        <w:rPr>
          <w:sz w:val="22"/>
          <w:szCs w:val="22"/>
        </w:rPr>
        <w:t xml:space="preserve"> связи о любых препятствиях исполнения договора и Заявках, которые могут повлечь за собой нарушение обязательств Перевозчика, в том числе: срока доставки, ареста груза, недостачу, повреждение груза и т.д. по телефонам, указанным в Заявке на доставку грузов.</w:t>
      </w:r>
    </w:p>
    <w:p w14:paraId="4CC9713D" w14:textId="77777777" w:rsidR="00EA09F5" w:rsidRDefault="00A22471">
      <w:pPr>
        <w:pStyle w:val="ConsNonformat"/>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 xml:space="preserve">4.5. </w:t>
      </w:r>
      <w:r>
        <w:rPr>
          <w:rFonts w:ascii="Times New Roman" w:hAnsi="Times New Roman" w:cs="Times New Roman"/>
          <w:sz w:val="22"/>
          <w:szCs w:val="22"/>
        </w:rPr>
        <w:tab/>
        <w:t xml:space="preserve">Ответственность за груз у Перевозчика наступает с момента </w:t>
      </w:r>
      <w:proofErr w:type="gramStart"/>
      <w:r>
        <w:rPr>
          <w:rFonts w:ascii="Times New Roman" w:hAnsi="Times New Roman" w:cs="Times New Roman"/>
          <w:sz w:val="22"/>
          <w:szCs w:val="22"/>
        </w:rPr>
        <w:t>загрузки  транспортного</w:t>
      </w:r>
      <w:proofErr w:type="gramEnd"/>
      <w:r>
        <w:rPr>
          <w:rFonts w:ascii="Times New Roman" w:hAnsi="Times New Roman" w:cs="Times New Roman"/>
          <w:sz w:val="22"/>
          <w:szCs w:val="22"/>
        </w:rPr>
        <w:t xml:space="preserve"> средства  и предоставления Перевозчику надлежаще оформленных ТН на груз Грузоотправителем. </w:t>
      </w:r>
    </w:p>
    <w:p w14:paraId="4CC9713E" w14:textId="77777777" w:rsidR="00EA09F5" w:rsidRDefault="00A22471">
      <w:pPr>
        <w:ind w:left="567" w:hanging="567"/>
        <w:jc w:val="both"/>
        <w:rPr>
          <w:sz w:val="22"/>
          <w:szCs w:val="22"/>
        </w:rPr>
      </w:pPr>
      <w:r>
        <w:rPr>
          <w:sz w:val="22"/>
          <w:szCs w:val="22"/>
        </w:rPr>
        <w:t>4.6.</w:t>
      </w:r>
      <w:r>
        <w:rPr>
          <w:sz w:val="22"/>
          <w:szCs w:val="22"/>
        </w:rPr>
        <w:tab/>
        <w:t xml:space="preserve">Перевозчик обязан в месте выгрузки груза при обнаружении недостачи, порчи, утраты груза отразить факт несоответствия в ТН совместно с представителем Грузополучателя либо составить акт в соответствии </w:t>
      </w:r>
      <w:proofErr w:type="spellStart"/>
      <w:r>
        <w:rPr>
          <w:sz w:val="22"/>
          <w:szCs w:val="22"/>
        </w:rPr>
        <w:t>УАТиГНЭТ</w:t>
      </w:r>
      <w:proofErr w:type="spellEnd"/>
      <w:r>
        <w:rPr>
          <w:sz w:val="22"/>
          <w:szCs w:val="22"/>
        </w:rPr>
        <w:t xml:space="preserve"> и Правилами перевозки грузов автомобильным транспортом.  </w:t>
      </w:r>
    </w:p>
    <w:p w14:paraId="4CC9713F" w14:textId="77777777" w:rsidR="00EA09F5" w:rsidRDefault="00A22471">
      <w:pPr>
        <w:ind w:left="567" w:hanging="567"/>
        <w:jc w:val="both"/>
        <w:rPr>
          <w:sz w:val="22"/>
          <w:szCs w:val="22"/>
        </w:rPr>
      </w:pPr>
      <w:r>
        <w:rPr>
          <w:sz w:val="22"/>
          <w:szCs w:val="22"/>
        </w:rPr>
        <w:t>4.7.</w:t>
      </w:r>
      <w:r>
        <w:rPr>
          <w:sz w:val="22"/>
          <w:szCs w:val="22"/>
        </w:rPr>
        <w:tab/>
        <w:t xml:space="preserve">Перевозчик обязан при возникновении обстоятельств непреодолимой силы немедленно в </w:t>
      </w:r>
      <w:proofErr w:type="gramStart"/>
      <w:r>
        <w:rPr>
          <w:sz w:val="22"/>
          <w:szCs w:val="22"/>
        </w:rPr>
        <w:t>письменной  форме</w:t>
      </w:r>
      <w:proofErr w:type="gramEnd"/>
      <w:r>
        <w:rPr>
          <w:sz w:val="22"/>
          <w:szCs w:val="22"/>
        </w:rPr>
        <w:t xml:space="preserve"> известить Заказчика и принять все необходимые меры для обеспечения сохранности вверенного Перевозчику груза.  </w:t>
      </w:r>
    </w:p>
    <w:p w14:paraId="4CC97140" w14:textId="77777777" w:rsidR="00EA09F5" w:rsidRDefault="00A22471">
      <w:pPr>
        <w:spacing w:line="100" w:lineRule="atLeast"/>
        <w:ind w:left="567" w:hanging="567"/>
        <w:jc w:val="both"/>
        <w:rPr>
          <w:sz w:val="22"/>
          <w:szCs w:val="22"/>
        </w:rPr>
      </w:pPr>
      <w:r>
        <w:rPr>
          <w:sz w:val="22"/>
          <w:szCs w:val="22"/>
        </w:rPr>
        <w:t>4.8.</w:t>
      </w:r>
      <w:r>
        <w:rPr>
          <w:sz w:val="22"/>
          <w:szCs w:val="22"/>
        </w:rPr>
        <w:tab/>
        <w:t>Выдача грузов Грузополучателям производится после проверки их полномочий.</w:t>
      </w:r>
    </w:p>
    <w:p w14:paraId="4CC97141" w14:textId="77777777" w:rsidR="00EA09F5" w:rsidRDefault="00A22471">
      <w:pPr>
        <w:spacing w:line="100" w:lineRule="atLeast"/>
        <w:ind w:left="567" w:hanging="567"/>
        <w:jc w:val="both"/>
        <w:rPr>
          <w:sz w:val="22"/>
          <w:szCs w:val="22"/>
          <w:shd w:val="clear" w:color="auto" w:fill="FFFF00"/>
        </w:rPr>
      </w:pPr>
      <w:r>
        <w:rPr>
          <w:sz w:val="22"/>
          <w:szCs w:val="22"/>
        </w:rPr>
        <w:t>4.9.  Для исполнения своих обязательств по перевозке груза перед Заказчиком, Перевозчик может прибегать к услугам третьих лиц. Перевозчик несет ответственность перед Заказчиком за действия третьих лиц, как за свои собственные.</w:t>
      </w:r>
    </w:p>
    <w:p w14:paraId="4CC97142" w14:textId="77777777" w:rsidR="00EA09F5" w:rsidRDefault="00EA09F5">
      <w:pPr>
        <w:ind w:left="567" w:hanging="567"/>
        <w:jc w:val="both"/>
        <w:rPr>
          <w:sz w:val="22"/>
          <w:szCs w:val="22"/>
        </w:rPr>
      </w:pPr>
    </w:p>
    <w:p w14:paraId="4CC97143" w14:textId="77777777" w:rsidR="00EA09F5" w:rsidRDefault="00A22471">
      <w:pPr>
        <w:spacing w:line="100" w:lineRule="atLeast"/>
        <w:jc w:val="center"/>
        <w:outlineLvl w:val="0"/>
        <w:rPr>
          <w:rFonts w:eastAsia="Arial"/>
          <w:b/>
          <w:bCs/>
          <w:sz w:val="22"/>
          <w:szCs w:val="22"/>
        </w:rPr>
      </w:pPr>
      <w:r>
        <w:rPr>
          <w:b/>
          <w:sz w:val="22"/>
          <w:szCs w:val="22"/>
        </w:rPr>
        <w:t>5.</w:t>
      </w:r>
      <w:r>
        <w:rPr>
          <w:rFonts w:eastAsia="Arial"/>
          <w:b/>
          <w:bCs/>
          <w:sz w:val="22"/>
          <w:szCs w:val="22"/>
        </w:rPr>
        <w:t xml:space="preserve"> ПОРЯДОК РАСЧЕТОВ</w:t>
      </w:r>
    </w:p>
    <w:p w14:paraId="4CC97144" w14:textId="77777777" w:rsidR="00EA09F5" w:rsidRDefault="00EA09F5">
      <w:pPr>
        <w:spacing w:line="100" w:lineRule="atLeast"/>
        <w:jc w:val="center"/>
        <w:outlineLvl w:val="0"/>
        <w:rPr>
          <w:rFonts w:eastAsia="Arial"/>
          <w:b/>
          <w:bCs/>
          <w:sz w:val="22"/>
          <w:szCs w:val="22"/>
        </w:rPr>
      </w:pPr>
    </w:p>
    <w:p w14:paraId="4CC97145" w14:textId="4C6AF0F7" w:rsidR="00EA09F5" w:rsidRDefault="00A22471">
      <w:pPr>
        <w:ind w:left="567" w:hanging="567"/>
        <w:jc w:val="both"/>
        <w:rPr>
          <w:color w:val="000000"/>
          <w:sz w:val="22"/>
          <w:szCs w:val="22"/>
          <w:lang w:val="de-DE" w:eastAsia="ru-RU"/>
        </w:rPr>
      </w:pPr>
      <w:r>
        <w:rPr>
          <w:sz w:val="22"/>
          <w:szCs w:val="22"/>
          <w:lang w:eastAsia="ru-RU"/>
        </w:rPr>
        <w:t>5</w:t>
      </w:r>
      <w:r>
        <w:rPr>
          <w:sz w:val="22"/>
          <w:szCs w:val="22"/>
          <w:lang w:val="de-DE" w:eastAsia="ru-RU"/>
        </w:rPr>
        <w:t>.</w:t>
      </w:r>
      <w:r>
        <w:rPr>
          <w:sz w:val="22"/>
          <w:szCs w:val="22"/>
          <w:lang w:eastAsia="ru-RU"/>
        </w:rPr>
        <w:t>1</w:t>
      </w:r>
      <w:r>
        <w:rPr>
          <w:sz w:val="22"/>
          <w:szCs w:val="22"/>
          <w:lang w:val="de-DE" w:eastAsia="ru-RU"/>
        </w:rPr>
        <w:t>.</w:t>
      </w:r>
      <w:r>
        <w:rPr>
          <w:sz w:val="22"/>
          <w:szCs w:val="22"/>
          <w:lang w:val="de-DE" w:eastAsia="ru-RU"/>
        </w:rPr>
        <w:tab/>
      </w:r>
      <w:r>
        <w:rPr>
          <w:sz w:val="22"/>
          <w:szCs w:val="22"/>
          <w:lang w:eastAsia="ru-RU"/>
        </w:rPr>
        <w:t>Заказчик производит о</w:t>
      </w:r>
      <w:proofErr w:type="spellStart"/>
      <w:r>
        <w:rPr>
          <w:sz w:val="22"/>
          <w:szCs w:val="22"/>
          <w:lang w:val="de-DE" w:eastAsia="ru-RU"/>
        </w:rPr>
        <w:t>плат</w:t>
      </w:r>
      <w:proofErr w:type="spellEnd"/>
      <w:r>
        <w:rPr>
          <w:sz w:val="22"/>
          <w:szCs w:val="22"/>
          <w:lang w:eastAsia="ru-RU"/>
        </w:rPr>
        <w:t>у</w:t>
      </w:r>
      <w:r>
        <w:rPr>
          <w:sz w:val="22"/>
          <w:szCs w:val="22"/>
          <w:lang w:val="de-DE" w:eastAsia="ru-RU"/>
        </w:rPr>
        <w:t xml:space="preserve"> </w:t>
      </w:r>
      <w:r>
        <w:rPr>
          <w:sz w:val="22"/>
          <w:szCs w:val="22"/>
          <w:lang w:eastAsia="ru-RU"/>
        </w:rPr>
        <w:t xml:space="preserve">оказанных Перевозчиком услуг, в указанном в Заявке размере, </w:t>
      </w:r>
      <w:r>
        <w:rPr>
          <w:sz w:val="22"/>
          <w:szCs w:val="22"/>
          <w:lang w:val="de-DE" w:eastAsia="ru-RU"/>
        </w:rPr>
        <w:t xml:space="preserve">в </w:t>
      </w:r>
      <w:proofErr w:type="spellStart"/>
      <w:r>
        <w:rPr>
          <w:sz w:val="22"/>
          <w:szCs w:val="22"/>
          <w:lang w:val="de-DE" w:eastAsia="ru-RU"/>
        </w:rPr>
        <w:t>течении</w:t>
      </w:r>
      <w:proofErr w:type="spellEnd"/>
      <w:r>
        <w:rPr>
          <w:sz w:val="22"/>
          <w:szCs w:val="22"/>
          <w:lang w:val="de-DE" w:eastAsia="ru-RU"/>
        </w:rPr>
        <w:t xml:space="preserve"> </w:t>
      </w:r>
      <w:proofErr w:type="gramStart"/>
      <w:r w:rsidR="004C0873" w:rsidRPr="001D1FCC">
        <w:rPr>
          <w:sz w:val="22"/>
          <w:szCs w:val="22"/>
          <w:lang w:eastAsia="ru-RU"/>
        </w:rPr>
        <w:t>семи-десяти</w:t>
      </w:r>
      <w:proofErr w:type="gramEnd"/>
      <w:r w:rsidRPr="001D1FCC">
        <w:rPr>
          <w:sz w:val="22"/>
          <w:szCs w:val="22"/>
          <w:lang w:eastAsia="ru-RU"/>
        </w:rPr>
        <w:t xml:space="preserve"> </w:t>
      </w:r>
      <w:r w:rsidR="004C0873" w:rsidRPr="001D1FCC">
        <w:rPr>
          <w:sz w:val="22"/>
          <w:szCs w:val="22"/>
          <w:lang w:eastAsia="ru-RU"/>
        </w:rPr>
        <w:t>банковских</w:t>
      </w:r>
      <w:r w:rsidRPr="001D1FCC">
        <w:rPr>
          <w:sz w:val="22"/>
          <w:szCs w:val="22"/>
          <w:lang w:val="de-DE" w:eastAsia="ru-RU"/>
        </w:rPr>
        <w:t xml:space="preserve"> </w:t>
      </w:r>
      <w:proofErr w:type="spellStart"/>
      <w:r w:rsidRPr="001D1FCC">
        <w:rPr>
          <w:sz w:val="22"/>
          <w:szCs w:val="22"/>
          <w:lang w:val="de-DE" w:eastAsia="ru-RU"/>
        </w:rPr>
        <w:t>дней</w:t>
      </w:r>
      <w:proofErr w:type="spellEnd"/>
      <w:r w:rsidRPr="001D1FCC">
        <w:rPr>
          <w:sz w:val="22"/>
          <w:szCs w:val="22"/>
          <w:lang w:val="de-DE" w:eastAsia="ru-RU"/>
        </w:rPr>
        <w:t xml:space="preserve">, с </w:t>
      </w:r>
      <w:r w:rsidRPr="001D1FCC">
        <w:rPr>
          <w:sz w:val="22"/>
          <w:szCs w:val="22"/>
          <w:lang w:eastAsia="ru-RU"/>
        </w:rPr>
        <w:t>момента</w:t>
      </w:r>
      <w:r w:rsidRPr="001D1FCC">
        <w:rPr>
          <w:sz w:val="22"/>
          <w:szCs w:val="22"/>
          <w:lang w:val="de-DE" w:eastAsia="ru-RU"/>
        </w:rPr>
        <w:t xml:space="preserve"> </w:t>
      </w:r>
      <w:proofErr w:type="spellStart"/>
      <w:r w:rsidRPr="001D1FCC">
        <w:rPr>
          <w:sz w:val="22"/>
          <w:szCs w:val="22"/>
          <w:lang w:val="de-DE" w:eastAsia="ru-RU"/>
        </w:rPr>
        <w:t>представления</w:t>
      </w:r>
      <w:proofErr w:type="spellEnd"/>
      <w:r w:rsidRPr="001D1FCC">
        <w:rPr>
          <w:sz w:val="22"/>
          <w:szCs w:val="22"/>
          <w:lang w:val="de-DE" w:eastAsia="ru-RU"/>
        </w:rPr>
        <w:t xml:space="preserve"> </w:t>
      </w:r>
      <w:r w:rsidRPr="001D1FCC">
        <w:rPr>
          <w:sz w:val="22"/>
          <w:szCs w:val="22"/>
          <w:lang w:eastAsia="ru-RU"/>
        </w:rPr>
        <w:t>Перевозчиком</w:t>
      </w:r>
      <w:r w:rsidRPr="001D1FCC">
        <w:rPr>
          <w:sz w:val="22"/>
          <w:szCs w:val="22"/>
          <w:lang w:val="de-DE" w:eastAsia="ru-RU"/>
        </w:rPr>
        <w:t xml:space="preserve"> </w:t>
      </w:r>
      <w:r w:rsidR="00EA2620" w:rsidRPr="001D1FCC">
        <w:rPr>
          <w:sz w:val="22"/>
          <w:szCs w:val="22"/>
          <w:lang w:eastAsia="ru-RU"/>
        </w:rPr>
        <w:t>на электронную почту</w:t>
      </w:r>
      <w:r w:rsidR="00637A11" w:rsidRPr="001D1FCC">
        <w:rPr>
          <w:sz w:val="22"/>
          <w:szCs w:val="22"/>
          <w:lang w:eastAsia="ru-RU"/>
        </w:rPr>
        <w:t xml:space="preserve"> заказчика</w:t>
      </w:r>
      <w:r w:rsidR="00EA2620" w:rsidRPr="001D1FCC">
        <w:rPr>
          <w:sz w:val="22"/>
          <w:szCs w:val="22"/>
          <w:lang w:eastAsia="ru-RU"/>
        </w:rPr>
        <w:t xml:space="preserve"> от</w:t>
      </w:r>
      <w:r w:rsidR="004C0873" w:rsidRPr="001D1FCC">
        <w:rPr>
          <w:sz w:val="22"/>
          <w:szCs w:val="22"/>
          <w:lang w:eastAsia="ru-RU"/>
        </w:rPr>
        <w:t>сканированных копий</w:t>
      </w:r>
      <w:r w:rsidR="004C0873">
        <w:rPr>
          <w:sz w:val="22"/>
          <w:szCs w:val="22"/>
          <w:lang w:eastAsia="ru-RU"/>
        </w:rPr>
        <w:t xml:space="preserve"> </w:t>
      </w:r>
      <w:proofErr w:type="spellStart"/>
      <w:r>
        <w:rPr>
          <w:sz w:val="22"/>
          <w:szCs w:val="22"/>
          <w:lang w:val="de-DE" w:eastAsia="ru-RU"/>
        </w:rPr>
        <w:t>сч</w:t>
      </w:r>
      <w:proofErr w:type="spellEnd"/>
      <w:r>
        <w:rPr>
          <w:sz w:val="22"/>
          <w:szCs w:val="22"/>
          <w:lang w:eastAsia="ru-RU"/>
        </w:rPr>
        <w:t>ё</w:t>
      </w:r>
      <w:proofErr w:type="spellStart"/>
      <w:r>
        <w:rPr>
          <w:sz w:val="22"/>
          <w:szCs w:val="22"/>
          <w:lang w:val="de-DE" w:eastAsia="ru-RU"/>
        </w:rPr>
        <w:t>та-фактуры</w:t>
      </w:r>
      <w:proofErr w:type="spellEnd"/>
      <w:r>
        <w:rPr>
          <w:sz w:val="22"/>
          <w:szCs w:val="22"/>
          <w:lang w:val="de-DE" w:eastAsia="ru-RU"/>
        </w:rPr>
        <w:t>,</w:t>
      </w:r>
      <w:r>
        <w:rPr>
          <w:sz w:val="22"/>
          <w:szCs w:val="22"/>
          <w:lang w:eastAsia="ru-RU"/>
        </w:rPr>
        <w:t xml:space="preserve"> </w:t>
      </w:r>
      <w:proofErr w:type="spellStart"/>
      <w:r>
        <w:rPr>
          <w:sz w:val="22"/>
          <w:szCs w:val="22"/>
          <w:lang w:val="de-DE" w:eastAsia="ru-RU"/>
        </w:rPr>
        <w:t>акта</w:t>
      </w:r>
      <w:proofErr w:type="spellEnd"/>
      <w:r>
        <w:rPr>
          <w:sz w:val="22"/>
          <w:szCs w:val="22"/>
          <w:lang w:val="de-DE" w:eastAsia="ru-RU"/>
        </w:rPr>
        <w:t xml:space="preserve"> </w:t>
      </w:r>
      <w:r>
        <w:rPr>
          <w:sz w:val="22"/>
          <w:szCs w:val="22"/>
          <w:lang w:eastAsia="ru-RU"/>
        </w:rPr>
        <w:t>оказанных</w:t>
      </w:r>
      <w:r>
        <w:rPr>
          <w:sz w:val="22"/>
          <w:szCs w:val="22"/>
          <w:lang w:val="de-DE" w:eastAsia="ru-RU"/>
        </w:rPr>
        <w:t xml:space="preserve"> </w:t>
      </w:r>
      <w:r>
        <w:rPr>
          <w:sz w:val="22"/>
          <w:szCs w:val="22"/>
          <w:lang w:eastAsia="ru-RU"/>
        </w:rPr>
        <w:t>услуг и транспортной накладной</w:t>
      </w:r>
      <w:r>
        <w:rPr>
          <w:sz w:val="22"/>
          <w:szCs w:val="22"/>
          <w:lang w:val="de-DE" w:eastAsia="ru-RU"/>
        </w:rPr>
        <w:t xml:space="preserve">. </w:t>
      </w:r>
      <w:proofErr w:type="spellStart"/>
      <w:r>
        <w:rPr>
          <w:color w:val="000000"/>
          <w:sz w:val="22"/>
          <w:szCs w:val="22"/>
          <w:lang w:val="de-DE" w:eastAsia="ru-RU"/>
        </w:rPr>
        <w:t>Дн</w:t>
      </w:r>
      <w:proofErr w:type="spellEnd"/>
      <w:r>
        <w:rPr>
          <w:color w:val="000000"/>
          <w:sz w:val="22"/>
          <w:szCs w:val="22"/>
          <w:lang w:eastAsia="ru-RU"/>
        </w:rPr>
        <w:t>ё</w:t>
      </w:r>
      <w:r>
        <w:rPr>
          <w:color w:val="000000"/>
          <w:sz w:val="22"/>
          <w:szCs w:val="22"/>
          <w:lang w:val="de-DE" w:eastAsia="ru-RU"/>
        </w:rPr>
        <w:t xml:space="preserve">м </w:t>
      </w:r>
      <w:proofErr w:type="spellStart"/>
      <w:r>
        <w:rPr>
          <w:color w:val="000000"/>
          <w:sz w:val="22"/>
          <w:szCs w:val="22"/>
          <w:lang w:val="de-DE" w:eastAsia="ru-RU"/>
        </w:rPr>
        <w:t>оплаты</w:t>
      </w:r>
      <w:proofErr w:type="spellEnd"/>
      <w:r>
        <w:rPr>
          <w:color w:val="000000"/>
          <w:sz w:val="22"/>
          <w:szCs w:val="22"/>
          <w:lang w:val="de-DE" w:eastAsia="ru-RU"/>
        </w:rPr>
        <w:t xml:space="preserve"> </w:t>
      </w:r>
      <w:proofErr w:type="spellStart"/>
      <w:r>
        <w:rPr>
          <w:color w:val="000000"/>
          <w:sz w:val="22"/>
          <w:szCs w:val="22"/>
          <w:lang w:val="de-DE" w:eastAsia="ru-RU"/>
        </w:rPr>
        <w:t>считается</w:t>
      </w:r>
      <w:proofErr w:type="spellEnd"/>
      <w:r>
        <w:rPr>
          <w:color w:val="000000"/>
          <w:sz w:val="22"/>
          <w:szCs w:val="22"/>
          <w:lang w:val="de-DE" w:eastAsia="ru-RU"/>
        </w:rPr>
        <w:t xml:space="preserve"> </w:t>
      </w:r>
      <w:proofErr w:type="spellStart"/>
      <w:r>
        <w:rPr>
          <w:color w:val="000000"/>
          <w:sz w:val="22"/>
          <w:szCs w:val="22"/>
          <w:lang w:val="de-DE" w:eastAsia="ru-RU"/>
        </w:rPr>
        <w:t>день</w:t>
      </w:r>
      <w:proofErr w:type="spellEnd"/>
      <w:r>
        <w:rPr>
          <w:color w:val="000000"/>
          <w:sz w:val="22"/>
          <w:szCs w:val="22"/>
          <w:lang w:val="de-DE" w:eastAsia="ru-RU"/>
        </w:rPr>
        <w:t xml:space="preserve"> </w:t>
      </w:r>
      <w:r>
        <w:rPr>
          <w:color w:val="000000"/>
          <w:sz w:val="22"/>
          <w:szCs w:val="22"/>
          <w:lang w:eastAsia="ru-RU"/>
        </w:rPr>
        <w:t>зачисления</w:t>
      </w:r>
      <w:r>
        <w:rPr>
          <w:color w:val="000000"/>
          <w:sz w:val="22"/>
          <w:szCs w:val="22"/>
          <w:lang w:val="de-DE" w:eastAsia="ru-RU"/>
        </w:rPr>
        <w:t xml:space="preserve"> </w:t>
      </w:r>
      <w:proofErr w:type="spellStart"/>
      <w:r>
        <w:rPr>
          <w:color w:val="000000"/>
          <w:sz w:val="22"/>
          <w:szCs w:val="22"/>
          <w:lang w:val="de-DE" w:eastAsia="ru-RU"/>
        </w:rPr>
        <w:t>денежных</w:t>
      </w:r>
      <w:proofErr w:type="spellEnd"/>
      <w:r>
        <w:rPr>
          <w:color w:val="000000"/>
          <w:sz w:val="22"/>
          <w:szCs w:val="22"/>
          <w:lang w:val="de-DE" w:eastAsia="ru-RU"/>
        </w:rPr>
        <w:t xml:space="preserve"> </w:t>
      </w:r>
      <w:proofErr w:type="spellStart"/>
      <w:r>
        <w:rPr>
          <w:color w:val="000000"/>
          <w:sz w:val="22"/>
          <w:szCs w:val="22"/>
          <w:lang w:val="de-DE" w:eastAsia="ru-RU"/>
        </w:rPr>
        <w:t>средств</w:t>
      </w:r>
      <w:proofErr w:type="spellEnd"/>
      <w:r>
        <w:rPr>
          <w:color w:val="000000"/>
          <w:sz w:val="22"/>
          <w:szCs w:val="22"/>
          <w:lang w:val="de-DE" w:eastAsia="ru-RU"/>
        </w:rPr>
        <w:t xml:space="preserve"> </w:t>
      </w:r>
      <w:r>
        <w:rPr>
          <w:color w:val="000000"/>
          <w:sz w:val="22"/>
          <w:szCs w:val="22"/>
          <w:lang w:eastAsia="ru-RU"/>
        </w:rPr>
        <w:t>на</w:t>
      </w:r>
      <w:r>
        <w:rPr>
          <w:color w:val="000000"/>
          <w:sz w:val="22"/>
          <w:szCs w:val="22"/>
          <w:lang w:val="de-DE" w:eastAsia="ru-RU"/>
        </w:rPr>
        <w:t xml:space="preserve"> </w:t>
      </w:r>
      <w:proofErr w:type="spellStart"/>
      <w:r>
        <w:rPr>
          <w:color w:val="000000"/>
          <w:sz w:val="22"/>
          <w:szCs w:val="22"/>
          <w:lang w:val="de-DE" w:eastAsia="ru-RU"/>
        </w:rPr>
        <w:t>расч</w:t>
      </w:r>
      <w:proofErr w:type="spellEnd"/>
      <w:r>
        <w:rPr>
          <w:color w:val="000000"/>
          <w:sz w:val="22"/>
          <w:szCs w:val="22"/>
          <w:lang w:eastAsia="ru-RU"/>
        </w:rPr>
        <w:t>ё</w:t>
      </w:r>
      <w:proofErr w:type="spellStart"/>
      <w:r>
        <w:rPr>
          <w:color w:val="000000"/>
          <w:sz w:val="22"/>
          <w:szCs w:val="22"/>
          <w:lang w:val="de-DE" w:eastAsia="ru-RU"/>
        </w:rPr>
        <w:t>тн</w:t>
      </w:r>
      <w:r>
        <w:rPr>
          <w:color w:val="000000"/>
          <w:sz w:val="22"/>
          <w:szCs w:val="22"/>
          <w:lang w:eastAsia="ru-RU"/>
        </w:rPr>
        <w:t>ый</w:t>
      </w:r>
      <w:proofErr w:type="spellEnd"/>
      <w:r>
        <w:rPr>
          <w:color w:val="000000"/>
          <w:sz w:val="22"/>
          <w:szCs w:val="22"/>
          <w:lang w:val="de-DE" w:eastAsia="ru-RU"/>
        </w:rPr>
        <w:t xml:space="preserve"> </w:t>
      </w:r>
      <w:proofErr w:type="spellStart"/>
      <w:r>
        <w:rPr>
          <w:color w:val="000000"/>
          <w:sz w:val="22"/>
          <w:szCs w:val="22"/>
          <w:lang w:val="de-DE" w:eastAsia="ru-RU"/>
        </w:rPr>
        <w:t>сч</w:t>
      </w:r>
      <w:proofErr w:type="spellEnd"/>
      <w:r>
        <w:rPr>
          <w:color w:val="000000"/>
          <w:sz w:val="22"/>
          <w:szCs w:val="22"/>
          <w:lang w:eastAsia="ru-RU"/>
        </w:rPr>
        <w:t>ё</w:t>
      </w:r>
      <w:r>
        <w:rPr>
          <w:color w:val="000000"/>
          <w:sz w:val="22"/>
          <w:szCs w:val="22"/>
          <w:lang w:val="de-DE" w:eastAsia="ru-RU"/>
        </w:rPr>
        <w:t xml:space="preserve">т </w:t>
      </w:r>
      <w:r>
        <w:rPr>
          <w:color w:val="000000"/>
          <w:sz w:val="22"/>
          <w:szCs w:val="22"/>
          <w:lang w:eastAsia="ru-RU"/>
        </w:rPr>
        <w:t>Перевозчик</w:t>
      </w:r>
      <w:r>
        <w:rPr>
          <w:color w:val="000000"/>
          <w:sz w:val="22"/>
          <w:szCs w:val="22"/>
          <w:lang w:val="de-DE" w:eastAsia="ru-RU"/>
        </w:rPr>
        <w:t xml:space="preserve">а. </w:t>
      </w:r>
    </w:p>
    <w:p w14:paraId="4CC97146" w14:textId="77777777" w:rsidR="00EA09F5" w:rsidRDefault="00A22471">
      <w:pPr>
        <w:ind w:left="567" w:hanging="567"/>
        <w:jc w:val="both"/>
        <w:rPr>
          <w:sz w:val="22"/>
          <w:szCs w:val="22"/>
          <w:lang w:eastAsia="ru-RU"/>
        </w:rPr>
      </w:pPr>
      <w:r>
        <w:rPr>
          <w:sz w:val="22"/>
          <w:szCs w:val="22"/>
          <w:lang w:eastAsia="ru-RU"/>
        </w:rPr>
        <w:t>5</w:t>
      </w:r>
      <w:r>
        <w:rPr>
          <w:sz w:val="22"/>
          <w:szCs w:val="22"/>
          <w:lang w:val="de-DE" w:eastAsia="ru-RU"/>
        </w:rPr>
        <w:t>.</w:t>
      </w:r>
      <w:r>
        <w:rPr>
          <w:sz w:val="22"/>
          <w:szCs w:val="22"/>
          <w:lang w:eastAsia="ru-RU"/>
        </w:rPr>
        <w:t>2</w:t>
      </w:r>
      <w:r>
        <w:rPr>
          <w:sz w:val="22"/>
          <w:szCs w:val="22"/>
          <w:lang w:val="de-DE" w:eastAsia="ru-RU"/>
        </w:rPr>
        <w:t>.</w:t>
      </w:r>
      <w:r>
        <w:rPr>
          <w:sz w:val="22"/>
          <w:szCs w:val="22"/>
          <w:lang w:val="de-DE" w:eastAsia="ru-RU"/>
        </w:rPr>
        <w:tab/>
      </w:r>
      <w:r>
        <w:rPr>
          <w:sz w:val="22"/>
          <w:szCs w:val="22"/>
          <w:lang w:eastAsia="ru-RU"/>
        </w:rPr>
        <w:t>Перевозчик</w:t>
      </w:r>
      <w:r>
        <w:rPr>
          <w:sz w:val="22"/>
          <w:szCs w:val="22"/>
          <w:lang w:val="de-DE" w:eastAsia="ru-RU"/>
        </w:rPr>
        <w:t xml:space="preserve"> </w:t>
      </w:r>
      <w:proofErr w:type="spellStart"/>
      <w:r>
        <w:rPr>
          <w:sz w:val="22"/>
          <w:szCs w:val="22"/>
          <w:lang w:val="de-DE" w:eastAsia="ru-RU"/>
        </w:rPr>
        <w:t>представляет</w:t>
      </w:r>
      <w:proofErr w:type="spellEnd"/>
      <w:r>
        <w:rPr>
          <w:sz w:val="22"/>
          <w:szCs w:val="22"/>
          <w:lang w:val="de-DE" w:eastAsia="ru-RU"/>
        </w:rPr>
        <w:t xml:space="preserve"> </w:t>
      </w:r>
      <w:proofErr w:type="spellStart"/>
      <w:r>
        <w:rPr>
          <w:sz w:val="22"/>
          <w:szCs w:val="22"/>
          <w:lang w:val="de-DE" w:eastAsia="ru-RU"/>
        </w:rPr>
        <w:t>Заказчику</w:t>
      </w:r>
      <w:proofErr w:type="spellEnd"/>
      <w:r>
        <w:rPr>
          <w:sz w:val="22"/>
          <w:szCs w:val="22"/>
          <w:lang w:val="de-DE" w:eastAsia="ru-RU"/>
        </w:rPr>
        <w:t xml:space="preserve"> </w:t>
      </w:r>
      <w:proofErr w:type="spellStart"/>
      <w:r>
        <w:rPr>
          <w:sz w:val="22"/>
          <w:szCs w:val="22"/>
          <w:lang w:val="de-DE" w:eastAsia="ru-RU"/>
        </w:rPr>
        <w:t>сч</w:t>
      </w:r>
      <w:proofErr w:type="spellEnd"/>
      <w:r>
        <w:rPr>
          <w:sz w:val="22"/>
          <w:szCs w:val="22"/>
          <w:lang w:eastAsia="ru-RU"/>
        </w:rPr>
        <w:t>ё</w:t>
      </w:r>
      <w:r>
        <w:rPr>
          <w:sz w:val="22"/>
          <w:szCs w:val="22"/>
          <w:lang w:val="de-DE" w:eastAsia="ru-RU"/>
        </w:rPr>
        <w:t>т-</w:t>
      </w:r>
      <w:proofErr w:type="spellStart"/>
      <w:r>
        <w:rPr>
          <w:sz w:val="22"/>
          <w:szCs w:val="22"/>
          <w:lang w:val="de-DE" w:eastAsia="ru-RU"/>
        </w:rPr>
        <w:t>фактуру</w:t>
      </w:r>
      <w:proofErr w:type="spellEnd"/>
      <w:r>
        <w:rPr>
          <w:sz w:val="22"/>
          <w:szCs w:val="22"/>
          <w:lang w:val="de-DE" w:eastAsia="ru-RU"/>
        </w:rPr>
        <w:t xml:space="preserve">, </w:t>
      </w:r>
      <w:proofErr w:type="spellStart"/>
      <w:r>
        <w:rPr>
          <w:sz w:val="22"/>
          <w:szCs w:val="22"/>
          <w:lang w:val="de-DE" w:eastAsia="ru-RU"/>
        </w:rPr>
        <w:t>акт</w:t>
      </w:r>
      <w:proofErr w:type="spellEnd"/>
      <w:r>
        <w:rPr>
          <w:sz w:val="22"/>
          <w:szCs w:val="22"/>
          <w:lang w:val="de-DE" w:eastAsia="ru-RU"/>
        </w:rPr>
        <w:t xml:space="preserve"> </w:t>
      </w:r>
      <w:r>
        <w:rPr>
          <w:sz w:val="22"/>
          <w:szCs w:val="22"/>
          <w:lang w:eastAsia="ru-RU"/>
        </w:rPr>
        <w:t>оказанных</w:t>
      </w:r>
      <w:r>
        <w:rPr>
          <w:sz w:val="22"/>
          <w:szCs w:val="22"/>
          <w:lang w:val="de-DE" w:eastAsia="ru-RU"/>
        </w:rPr>
        <w:t xml:space="preserve"> </w:t>
      </w:r>
      <w:r>
        <w:rPr>
          <w:sz w:val="22"/>
          <w:szCs w:val="22"/>
          <w:lang w:eastAsia="ru-RU"/>
        </w:rPr>
        <w:t>услуг и транспортную накладную</w:t>
      </w:r>
      <w:r>
        <w:rPr>
          <w:sz w:val="22"/>
          <w:szCs w:val="22"/>
          <w:lang w:val="de-DE" w:eastAsia="ru-RU"/>
        </w:rPr>
        <w:t xml:space="preserve"> </w:t>
      </w:r>
      <w:r>
        <w:rPr>
          <w:sz w:val="22"/>
          <w:szCs w:val="22"/>
          <w:lang w:eastAsia="ru-RU"/>
        </w:rPr>
        <w:t>в течение двадцати дней со дня окончания оказания услуг.</w:t>
      </w:r>
    </w:p>
    <w:p w14:paraId="4CC97147" w14:textId="77777777" w:rsidR="00EA09F5" w:rsidRDefault="00EA09F5">
      <w:pPr>
        <w:pStyle w:val="ConsNonformat"/>
        <w:widowControl/>
        <w:spacing w:line="100" w:lineRule="atLeast"/>
        <w:ind w:right="0"/>
        <w:jc w:val="both"/>
        <w:rPr>
          <w:rFonts w:ascii="Times New Roman" w:hAnsi="Times New Roman" w:cs="Times New Roman"/>
          <w:sz w:val="22"/>
          <w:szCs w:val="22"/>
        </w:rPr>
      </w:pPr>
    </w:p>
    <w:p w14:paraId="4CC97148" w14:textId="77777777" w:rsidR="00EA09F5" w:rsidRDefault="00EA09F5">
      <w:pPr>
        <w:pStyle w:val="ConsNonformat"/>
        <w:widowControl/>
        <w:spacing w:line="100" w:lineRule="atLeast"/>
        <w:ind w:right="0"/>
        <w:jc w:val="center"/>
        <w:outlineLvl w:val="0"/>
        <w:rPr>
          <w:rFonts w:ascii="Times New Roman" w:hAnsi="Times New Roman" w:cs="Times New Roman"/>
          <w:b/>
          <w:bCs/>
          <w:sz w:val="22"/>
          <w:szCs w:val="22"/>
        </w:rPr>
      </w:pPr>
    </w:p>
    <w:p w14:paraId="4CC97149" w14:textId="77777777" w:rsidR="00EA09F5" w:rsidRDefault="00A22471">
      <w:pPr>
        <w:pStyle w:val="ConsNonformat"/>
        <w:widowControl/>
        <w:spacing w:line="100" w:lineRule="atLeast"/>
        <w:ind w:right="0"/>
        <w:jc w:val="center"/>
        <w:outlineLvl w:val="0"/>
        <w:rPr>
          <w:rFonts w:ascii="Times New Roman" w:hAnsi="Times New Roman" w:cs="Times New Roman"/>
          <w:b/>
          <w:bCs/>
          <w:sz w:val="22"/>
          <w:szCs w:val="22"/>
        </w:rPr>
      </w:pPr>
      <w:r>
        <w:rPr>
          <w:rFonts w:ascii="Times New Roman" w:hAnsi="Times New Roman" w:cs="Times New Roman"/>
          <w:b/>
          <w:bCs/>
          <w:sz w:val="22"/>
          <w:szCs w:val="22"/>
        </w:rPr>
        <w:lastRenderedPageBreak/>
        <w:t>6. ОТВЕТСТВЕННОСТЬ СТОРОН</w:t>
      </w:r>
    </w:p>
    <w:p w14:paraId="4CC9714A" w14:textId="77777777" w:rsidR="00EA09F5" w:rsidRDefault="00EA09F5">
      <w:pPr>
        <w:pStyle w:val="ConsNonformat"/>
        <w:widowControl/>
        <w:spacing w:line="100" w:lineRule="atLeast"/>
        <w:ind w:right="0"/>
        <w:jc w:val="center"/>
        <w:outlineLvl w:val="0"/>
        <w:rPr>
          <w:rFonts w:ascii="Times New Roman" w:hAnsi="Times New Roman" w:cs="Times New Roman"/>
          <w:b/>
          <w:bCs/>
          <w:sz w:val="22"/>
          <w:szCs w:val="22"/>
        </w:rPr>
      </w:pPr>
    </w:p>
    <w:p w14:paraId="4CC9714B" w14:textId="77777777" w:rsidR="00EA09F5" w:rsidRDefault="00A22471">
      <w:pPr>
        <w:spacing w:line="100" w:lineRule="atLeast"/>
        <w:ind w:left="567" w:hanging="567"/>
        <w:jc w:val="both"/>
        <w:rPr>
          <w:rFonts w:eastAsia="Arial"/>
          <w:sz w:val="22"/>
          <w:szCs w:val="22"/>
        </w:rPr>
      </w:pPr>
      <w:r>
        <w:rPr>
          <w:rFonts w:eastAsia="Arial"/>
          <w:sz w:val="22"/>
          <w:szCs w:val="22"/>
        </w:rPr>
        <w:t>6.1.</w:t>
      </w:r>
      <w:r>
        <w:rPr>
          <w:rFonts w:eastAsia="Arial"/>
          <w:sz w:val="22"/>
          <w:szCs w:val="22"/>
        </w:rPr>
        <w:tab/>
        <w:t xml:space="preserve">За непредставление заявленного груза Заказчик несет ответственность в соответствии с действующем законодательством Российской Федерации и условиями настоящего договора. </w:t>
      </w:r>
    </w:p>
    <w:p w14:paraId="4CC9714C" w14:textId="77777777" w:rsidR="00EA09F5" w:rsidRDefault="00A22471">
      <w:pPr>
        <w:spacing w:line="100" w:lineRule="atLeast"/>
        <w:ind w:left="567" w:hanging="567"/>
        <w:jc w:val="both"/>
        <w:rPr>
          <w:sz w:val="22"/>
          <w:szCs w:val="22"/>
        </w:rPr>
      </w:pPr>
      <w:r>
        <w:rPr>
          <w:rFonts w:eastAsia="Arial"/>
          <w:sz w:val="22"/>
          <w:szCs w:val="22"/>
        </w:rPr>
        <w:t>6.2.</w:t>
      </w:r>
      <w:r>
        <w:rPr>
          <w:rFonts w:eastAsia="Arial"/>
          <w:sz w:val="22"/>
          <w:szCs w:val="22"/>
        </w:rPr>
        <w:tab/>
      </w:r>
      <w:r>
        <w:rPr>
          <w:sz w:val="22"/>
          <w:szCs w:val="22"/>
        </w:rPr>
        <w:t>Перевозчик несет ответственность перед Заказчиком в виде возмещения реального ущерба за утрату, недостачу по весу или количеству мест, указанному в ТН, или повреждение (порчу) груза после принятия его Перевозчиком и до выдачи груза грузополучателю, либо уполномоченному им лицу, если не докажет, что утрата, недостача или повреждение (порча) груза произошли вследствие непреодолимых обстоятельств, которые Перевозчик не мог предотвратить и устранение которых от него не зависело.</w:t>
      </w:r>
    </w:p>
    <w:p w14:paraId="4CC9714D" w14:textId="77777777" w:rsidR="00EA09F5" w:rsidRDefault="00A22471">
      <w:pPr>
        <w:spacing w:line="100" w:lineRule="atLeast"/>
        <w:ind w:left="567" w:hanging="567"/>
        <w:jc w:val="both"/>
        <w:rPr>
          <w:rFonts w:eastAsia="Arial"/>
          <w:sz w:val="22"/>
          <w:szCs w:val="22"/>
        </w:rPr>
      </w:pPr>
      <w:r>
        <w:rPr>
          <w:rFonts w:eastAsia="Arial"/>
          <w:sz w:val="22"/>
          <w:szCs w:val="22"/>
        </w:rPr>
        <w:tab/>
        <w:t xml:space="preserve">Перевозчик несет ответственность за непредставление транспортного средства под погрузку в соответствии с действующем законодательством Российской Федерации и </w:t>
      </w:r>
      <w:proofErr w:type="gramStart"/>
      <w:r>
        <w:rPr>
          <w:rFonts w:eastAsia="Arial"/>
          <w:sz w:val="22"/>
          <w:szCs w:val="22"/>
        </w:rPr>
        <w:t>условиями настоящего договора</w:t>
      </w:r>
      <w:proofErr w:type="gramEnd"/>
      <w:r>
        <w:rPr>
          <w:rFonts w:eastAsia="Arial"/>
          <w:sz w:val="22"/>
          <w:szCs w:val="22"/>
        </w:rPr>
        <w:t xml:space="preserve"> и подтвержденной им заявкой. </w:t>
      </w:r>
    </w:p>
    <w:p w14:paraId="4CC9714E" w14:textId="77777777" w:rsidR="00EA09F5" w:rsidRDefault="00A22471">
      <w:pPr>
        <w:spacing w:line="100" w:lineRule="atLeast"/>
        <w:ind w:left="567" w:hanging="567"/>
        <w:jc w:val="both"/>
        <w:rPr>
          <w:rFonts w:eastAsia="Arial"/>
          <w:sz w:val="22"/>
          <w:szCs w:val="22"/>
        </w:rPr>
      </w:pPr>
      <w:r>
        <w:rPr>
          <w:rFonts w:eastAsia="Arial"/>
          <w:sz w:val="22"/>
          <w:szCs w:val="22"/>
        </w:rPr>
        <w:t>6.3.</w:t>
      </w:r>
      <w:r>
        <w:rPr>
          <w:rFonts w:eastAsia="Arial"/>
          <w:sz w:val="22"/>
          <w:szCs w:val="22"/>
        </w:rPr>
        <w:tab/>
        <w:t xml:space="preserve">За просрочку оплаты услуг, Заказчик по письменному требованию Перевозчика, обязан уплатить ему неустойку в размере 0,5 (ноль целых пять десятых) % от суммы </w:t>
      </w:r>
      <w:proofErr w:type="gramStart"/>
      <w:r>
        <w:rPr>
          <w:rFonts w:eastAsia="Arial"/>
          <w:sz w:val="22"/>
          <w:szCs w:val="22"/>
        </w:rPr>
        <w:t>задолженности  за</w:t>
      </w:r>
      <w:proofErr w:type="gramEnd"/>
      <w:r>
        <w:rPr>
          <w:rFonts w:eastAsia="Arial"/>
          <w:sz w:val="22"/>
          <w:szCs w:val="22"/>
        </w:rPr>
        <w:t xml:space="preserve"> каждый день просрочки до момента фактической оплаты. </w:t>
      </w:r>
    </w:p>
    <w:p w14:paraId="4CC9714F" w14:textId="77777777" w:rsidR="00EA09F5" w:rsidRDefault="00A22471">
      <w:pPr>
        <w:spacing w:line="100" w:lineRule="atLeast"/>
        <w:ind w:left="567" w:hanging="567"/>
        <w:jc w:val="both"/>
        <w:rPr>
          <w:sz w:val="22"/>
          <w:szCs w:val="22"/>
        </w:rPr>
      </w:pPr>
      <w:r>
        <w:rPr>
          <w:rFonts w:eastAsia="Arial"/>
          <w:sz w:val="22"/>
          <w:szCs w:val="22"/>
        </w:rPr>
        <w:t>6.4.</w:t>
      </w:r>
      <w:r>
        <w:rPr>
          <w:rFonts w:eastAsia="Arial"/>
          <w:sz w:val="22"/>
          <w:szCs w:val="22"/>
        </w:rPr>
        <w:tab/>
        <w:t xml:space="preserve">За отказ </w:t>
      </w:r>
      <w:r>
        <w:rPr>
          <w:sz w:val="22"/>
          <w:szCs w:val="22"/>
        </w:rPr>
        <w:t>Заказчика от согласованной сторонами перевозки, Перевозчик вправе предъявить Заказчику, а Заказчик обязан уплатить штраф в размере 20% от стоимости согласованной перевозки. Штраф должен быть уплачен в течение 20 (двадцати) календарных дней с даты получения от Перевозчика соответствующей претензии.</w:t>
      </w:r>
    </w:p>
    <w:p w14:paraId="4CC97150" w14:textId="77777777" w:rsidR="00EA09F5" w:rsidRDefault="00A22471">
      <w:pPr>
        <w:ind w:left="567" w:hanging="567"/>
        <w:jc w:val="both"/>
        <w:rPr>
          <w:sz w:val="22"/>
          <w:szCs w:val="22"/>
        </w:rPr>
      </w:pPr>
      <w:r>
        <w:rPr>
          <w:sz w:val="22"/>
          <w:szCs w:val="22"/>
        </w:rPr>
        <w:t>6.5.</w:t>
      </w:r>
      <w:r>
        <w:rPr>
          <w:sz w:val="22"/>
          <w:szCs w:val="22"/>
        </w:rPr>
        <w:tab/>
        <w:t>В случае отказа Перевозчика от подтвержденной им Заявки или не предоставления транспортного средства под погрузку, Заказчик вправе потребовать от Перевозчика уплаты штрафа в размере 20% от стоимости согласованной перевозки. Штраф должен быть уплачен в течение 20 (двадцати) календарных дней с даты получения от Заказчика соответствующей претензии. Исключением являются случаи, когда документально доказан срыв подачи транспортного средства, произошедший по причине явлений стихийного характера (заносы, наводнения, пожары).</w:t>
      </w:r>
    </w:p>
    <w:p w14:paraId="4CC97151" w14:textId="77777777" w:rsidR="00EA09F5" w:rsidRDefault="00A22471">
      <w:pPr>
        <w:spacing w:line="100" w:lineRule="atLeast"/>
        <w:ind w:left="567" w:hanging="567"/>
        <w:jc w:val="both"/>
        <w:rPr>
          <w:rFonts w:eastAsia="Arial"/>
          <w:sz w:val="22"/>
          <w:szCs w:val="22"/>
        </w:rPr>
      </w:pPr>
      <w:r>
        <w:rPr>
          <w:rFonts w:eastAsia="Arial"/>
          <w:sz w:val="22"/>
          <w:szCs w:val="22"/>
        </w:rPr>
        <w:t>6.6.</w:t>
      </w:r>
      <w:r>
        <w:rPr>
          <w:rFonts w:eastAsia="Arial"/>
          <w:sz w:val="22"/>
          <w:szCs w:val="22"/>
        </w:rPr>
        <w:tab/>
        <w:t xml:space="preserve">За простой автомобиля под погрузкой/выгрузкой по вине Заказчика (Грузоотправителя или Грузополучателя), Перевозчик вправе предъявить Заказчику, а Заказчик обязан уплатить Перевозчику неустойку в соответствии с </w:t>
      </w:r>
      <w:proofErr w:type="spellStart"/>
      <w:r>
        <w:rPr>
          <w:rFonts w:eastAsia="Arial"/>
          <w:sz w:val="22"/>
          <w:szCs w:val="22"/>
        </w:rPr>
        <w:t>УАТиГНЭТ</w:t>
      </w:r>
      <w:proofErr w:type="spellEnd"/>
      <w:r>
        <w:rPr>
          <w:rFonts w:eastAsia="Arial"/>
          <w:sz w:val="22"/>
          <w:szCs w:val="22"/>
        </w:rPr>
        <w:t xml:space="preserve">. </w:t>
      </w:r>
    </w:p>
    <w:p w14:paraId="4CC97152" w14:textId="77777777" w:rsidR="00EA09F5" w:rsidRDefault="00A22471">
      <w:pPr>
        <w:spacing w:line="100" w:lineRule="atLeast"/>
        <w:ind w:left="567"/>
        <w:jc w:val="both"/>
        <w:rPr>
          <w:rFonts w:eastAsia="Arial"/>
          <w:sz w:val="22"/>
          <w:szCs w:val="22"/>
        </w:rPr>
      </w:pPr>
      <w:r>
        <w:rPr>
          <w:rFonts w:eastAsia="Arial"/>
          <w:sz w:val="22"/>
          <w:szCs w:val="22"/>
        </w:rPr>
        <w:t xml:space="preserve">Заказчик не будет нести никакой ответственности за простой автотранспорта в ожидании погрузки или выгрузки груза, если задержка подачи автотранспорта под погрузку или выгрузку в оговоренное договором время произошла по вине Перевозчика.    </w:t>
      </w:r>
    </w:p>
    <w:p w14:paraId="4CC97153" w14:textId="77777777" w:rsidR="00EA09F5" w:rsidRDefault="00A22471">
      <w:pPr>
        <w:tabs>
          <w:tab w:val="left" w:pos="2268"/>
          <w:tab w:val="left" w:pos="4943"/>
        </w:tabs>
        <w:ind w:left="567" w:hanging="567"/>
        <w:jc w:val="both"/>
        <w:rPr>
          <w:rFonts w:eastAsia="Arial"/>
          <w:sz w:val="22"/>
          <w:szCs w:val="22"/>
        </w:rPr>
      </w:pPr>
      <w:r>
        <w:rPr>
          <w:rFonts w:eastAsia="Arial"/>
          <w:sz w:val="22"/>
          <w:szCs w:val="22"/>
        </w:rPr>
        <w:t>6.7.</w:t>
      </w:r>
      <w:r>
        <w:rPr>
          <w:rFonts w:eastAsia="Arial"/>
          <w:sz w:val="22"/>
          <w:szCs w:val="22"/>
        </w:rPr>
        <w:tab/>
        <w:t xml:space="preserve">За просрочку предоставления </w:t>
      </w:r>
      <w:r>
        <w:rPr>
          <w:sz w:val="22"/>
          <w:szCs w:val="22"/>
        </w:rPr>
        <w:t xml:space="preserve">транспортного средства под погрузку в оговоренное время, Заказчик вправе потребовать, а Перевозчик обязан уплатить Заказчику штраф </w:t>
      </w:r>
      <w:r>
        <w:rPr>
          <w:rFonts w:eastAsia="Arial"/>
          <w:sz w:val="22"/>
          <w:szCs w:val="22"/>
        </w:rPr>
        <w:t xml:space="preserve">в соответствии с </w:t>
      </w:r>
      <w:proofErr w:type="spellStart"/>
      <w:r>
        <w:rPr>
          <w:rFonts w:eastAsia="Arial"/>
          <w:sz w:val="22"/>
          <w:szCs w:val="22"/>
        </w:rPr>
        <w:t>УАТиГНЭТ</w:t>
      </w:r>
      <w:proofErr w:type="spellEnd"/>
      <w:r>
        <w:rPr>
          <w:rFonts w:eastAsia="Arial"/>
          <w:sz w:val="22"/>
          <w:szCs w:val="22"/>
        </w:rPr>
        <w:t>.</w:t>
      </w:r>
      <w:r>
        <w:rPr>
          <w:sz w:val="22"/>
          <w:szCs w:val="22"/>
        </w:rPr>
        <w:t xml:space="preserve"> </w:t>
      </w:r>
      <w:r>
        <w:rPr>
          <w:rFonts w:eastAsia="Arial"/>
          <w:sz w:val="22"/>
          <w:szCs w:val="22"/>
        </w:rPr>
        <w:t>Перевозчик не будет нести никакой ответственности за просрочку предоставления автотранспорта под погрузку или выгрузки груза, если задержка подачи автотранспорта под погрузку или выгрузку в оговоренное договором время произошла по вине Заказчика (Грузоотправителя или Грузополучателя).</w:t>
      </w:r>
    </w:p>
    <w:p w14:paraId="4CC97154" w14:textId="40CB938F" w:rsidR="00EA09F5" w:rsidRDefault="00A22471">
      <w:pPr>
        <w:tabs>
          <w:tab w:val="left" w:pos="2268"/>
          <w:tab w:val="left" w:pos="4943"/>
        </w:tabs>
        <w:ind w:left="567" w:hanging="567"/>
        <w:jc w:val="both"/>
        <w:rPr>
          <w:rFonts w:eastAsia="Arial"/>
          <w:sz w:val="22"/>
          <w:szCs w:val="22"/>
        </w:rPr>
      </w:pPr>
      <w:r>
        <w:rPr>
          <w:rFonts w:eastAsia="Arial"/>
          <w:sz w:val="22"/>
          <w:szCs w:val="22"/>
        </w:rPr>
        <w:t>6.8.</w:t>
      </w:r>
      <w:r>
        <w:rPr>
          <w:rFonts w:eastAsia="Arial"/>
          <w:sz w:val="22"/>
          <w:szCs w:val="22"/>
        </w:rPr>
        <w:tab/>
      </w:r>
      <w:r>
        <w:rPr>
          <w:sz w:val="22"/>
          <w:szCs w:val="22"/>
        </w:rPr>
        <w:t xml:space="preserve">В случае нарушения срока доставки грузов более чем на 10 часов, Перевозчик обязуется оплатить Заказчику штраф </w:t>
      </w:r>
      <w:r>
        <w:rPr>
          <w:rFonts w:eastAsia="Arial"/>
          <w:sz w:val="22"/>
          <w:szCs w:val="22"/>
        </w:rPr>
        <w:t xml:space="preserve">в размере </w:t>
      </w:r>
      <w:r w:rsidR="002119AA">
        <w:rPr>
          <w:rFonts w:eastAsia="Arial"/>
          <w:sz w:val="22"/>
          <w:szCs w:val="22"/>
        </w:rPr>
        <w:t>100</w:t>
      </w:r>
      <w:r>
        <w:rPr>
          <w:rFonts w:eastAsia="Arial"/>
          <w:sz w:val="22"/>
          <w:szCs w:val="22"/>
        </w:rPr>
        <w:t>0 (</w:t>
      </w:r>
      <w:r w:rsidR="002119AA">
        <w:rPr>
          <w:rFonts w:eastAsia="Arial"/>
          <w:sz w:val="22"/>
          <w:szCs w:val="22"/>
        </w:rPr>
        <w:t>Одна тыся</w:t>
      </w:r>
      <w:r w:rsidR="00EC2BEF">
        <w:rPr>
          <w:rFonts w:eastAsia="Arial"/>
          <w:sz w:val="22"/>
          <w:szCs w:val="22"/>
        </w:rPr>
        <w:t>ча</w:t>
      </w:r>
      <w:r>
        <w:rPr>
          <w:rFonts w:eastAsia="Arial"/>
          <w:sz w:val="22"/>
          <w:szCs w:val="22"/>
        </w:rPr>
        <w:t>) рублей за кажды</w:t>
      </w:r>
      <w:r w:rsidR="00EC2BEF">
        <w:rPr>
          <w:rFonts w:eastAsia="Arial"/>
          <w:sz w:val="22"/>
          <w:szCs w:val="22"/>
        </w:rPr>
        <w:t>е</w:t>
      </w:r>
      <w:r>
        <w:rPr>
          <w:rFonts w:eastAsia="Arial"/>
          <w:sz w:val="22"/>
          <w:szCs w:val="22"/>
        </w:rPr>
        <w:t xml:space="preserve"> последующи</w:t>
      </w:r>
      <w:r w:rsidR="00EC2BEF">
        <w:rPr>
          <w:rFonts w:eastAsia="Arial"/>
          <w:sz w:val="22"/>
          <w:szCs w:val="22"/>
        </w:rPr>
        <w:t>е</w:t>
      </w:r>
      <w:r>
        <w:rPr>
          <w:rFonts w:eastAsia="Arial"/>
          <w:sz w:val="22"/>
          <w:szCs w:val="22"/>
        </w:rPr>
        <w:t xml:space="preserve"> </w:t>
      </w:r>
      <w:r w:rsidR="00EC2BEF">
        <w:rPr>
          <w:rFonts w:eastAsia="Arial"/>
          <w:sz w:val="22"/>
          <w:szCs w:val="22"/>
        </w:rPr>
        <w:t>сутки</w:t>
      </w:r>
      <w:r>
        <w:rPr>
          <w:rFonts w:eastAsia="Arial"/>
          <w:sz w:val="22"/>
          <w:szCs w:val="22"/>
        </w:rPr>
        <w:t xml:space="preserve"> до момента доставки груза.</w:t>
      </w:r>
    </w:p>
    <w:p w14:paraId="4CC97155" w14:textId="77777777" w:rsidR="00EA09F5" w:rsidRDefault="00EA09F5">
      <w:pPr>
        <w:spacing w:line="100" w:lineRule="atLeast"/>
        <w:ind w:left="567" w:hanging="567"/>
        <w:jc w:val="both"/>
        <w:rPr>
          <w:sz w:val="22"/>
          <w:szCs w:val="22"/>
        </w:rPr>
      </w:pPr>
    </w:p>
    <w:p w14:paraId="4CC97156" w14:textId="77777777" w:rsidR="00EA09F5" w:rsidRDefault="00A22471">
      <w:pPr>
        <w:pStyle w:val="ConsNonformat"/>
        <w:widowControl/>
        <w:spacing w:line="100" w:lineRule="atLeast"/>
        <w:ind w:right="0"/>
        <w:jc w:val="center"/>
        <w:outlineLvl w:val="0"/>
        <w:rPr>
          <w:rFonts w:ascii="Times New Roman" w:hAnsi="Times New Roman" w:cs="Times New Roman"/>
          <w:b/>
          <w:bCs/>
          <w:sz w:val="22"/>
          <w:szCs w:val="22"/>
        </w:rPr>
      </w:pPr>
      <w:r>
        <w:rPr>
          <w:rFonts w:ascii="Times New Roman" w:hAnsi="Times New Roman" w:cs="Times New Roman"/>
          <w:b/>
          <w:bCs/>
          <w:sz w:val="22"/>
          <w:szCs w:val="22"/>
        </w:rPr>
        <w:t>7. ПОРЯДОК РАЗРЕШЕНИЯ СПОРОВ</w:t>
      </w:r>
    </w:p>
    <w:p w14:paraId="4CC97157" w14:textId="77777777" w:rsidR="00EA09F5" w:rsidRDefault="00EA09F5">
      <w:pPr>
        <w:pStyle w:val="ConsNonformat"/>
        <w:widowControl/>
        <w:spacing w:line="100" w:lineRule="atLeast"/>
        <w:ind w:right="0"/>
        <w:jc w:val="center"/>
        <w:outlineLvl w:val="0"/>
        <w:rPr>
          <w:rFonts w:ascii="Times New Roman" w:hAnsi="Times New Roman" w:cs="Times New Roman"/>
          <w:b/>
          <w:bCs/>
          <w:sz w:val="22"/>
          <w:szCs w:val="22"/>
        </w:rPr>
      </w:pPr>
    </w:p>
    <w:p w14:paraId="4CC97158" w14:textId="77777777" w:rsidR="00EA09F5" w:rsidRDefault="00A22471">
      <w:pPr>
        <w:ind w:left="567" w:hanging="567"/>
        <w:jc w:val="both"/>
        <w:rPr>
          <w:sz w:val="22"/>
          <w:szCs w:val="22"/>
        </w:rPr>
      </w:pPr>
      <w:r>
        <w:rPr>
          <w:sz w:val="22"/>
          <w:szCs w:val="22"/>
        </w:rPr>
        <w:t>7.1.</w:t>
      </w:r>
      <w:r>
        <w:rPr>
          <w:sz w:val="22"/>
          <w:szCs w:val="22"/>
        </w:rPr>
        <w:tab/>
        <w:t xml:space="preserve">Разногласия, возникающие в процессе исполнения настоящего договора, Стороны должны разрешать путем переговоров с соблюдением претензионного порядка, установленного действующим законодательством. </w:t>
      </w:r>
    </w:p>
    <w:p w14:paraId="4CC97159" w14:textId="1E11396F" w:rsidR="00EA09F5" w:rsidRDefault="00A22471">
      <w:pPr>
        <w:ind w:left="567"/>
        <w:jc w:val="both"/>
        <w:rPr>
          <w:strike/>
          <w:sz w:val="22"/>
          <w:szCs w:val="22"/>
          <w:shd w:val="clear" w:color="auto" w:fill="FFFF00"/>
        </w:rPr>
      </w:pPr>
      <w:r>
        <w:rPr>
          <w:sz w:val="22"/>
          <w:szCs w:val="22"/>
        </w:rPr>
        <w:t xml:space="preserve">В случае если указанные разногласия невозможно разрешить в претензионном порядке, споры подлежат разрешению в Арбитражном суде г. </w:t>
      </w:r>
      <w:r w:rsidR="00423B60">
        <w:rPr>
          <w:sz w:val="22"/>
          <w:szCs w:val="22"/>
        </w:rPr>
        <w:t>Санкт-Петербурга</w:t>
      </w:r>
      <w:r>
        <w:rPr>
          <w:sz w:val="22"/>
          <w:szCs w:val="22"/>
        </w:rPr>
        <w:t xml:space="preserve"> </w:t>
      </w:r>
      <w:r w:rsidRPr="00A22471">
        <w:rPr>
          <w:sz w:val="22"/>
          <w:szCs w:val="22"/>
        </w:rPr>
        <w:t>и Ленинградской области</w:t>
      </w:r>
      <w:r>
        <w:rPr>
          <w:sz w:val="22"/>
          <w:szCs w:val="22"/>
        </w:rPr>
        <w:t>.</w:t>
      </w:r>
    </w:p>
    <w:p w14:paraId="4CC9715A" w14:textId="77777777" w:rsidR="00EA09F5" w:rsidRDefault="00EA09F5">
      <w:pPr>
        <w:pStyle w:val="ConsNonformat"/>
        <w:widowControl/>
        <w:spacing w:line="100" w:lineRule="atLeast"/>
        <w:ind w:left="567" w:right="0" w:hanging="567"/>
        <w:jc w:val="both"/>
        <w:rPr>
          <w:rFonts w:ascii="Times New Roman" w:hAnsi="Times New Roman" w:cs="Times New Roman"/>
          <w:strike/>
          <w:sz w:val="22"/>
          <w:szCs w:val="22"/>
          <w:shd w:val="clear" w:color="auto" w:fill="FFFF00"/>
        </w:rPr>
      </w:pPr>
    </w:p>
    <w:p w14:paraId="4CC9715B" w14:textId="77777777" w:rsidR="00EA09F5" w:rsidRDefault="00A22471">
      <w:pPr>
        <w:spacing w:line="100" w:lineRule="atLeast"/>
        <w:ind w:left="3403"/>
        <w:jc w:val="both"/>
        <w:rPr>
          <w:b/>
          <w:sz w:val="22"/>
          <w:szCs w:val="22"/>
        </w:rPr>
      </w:pPr>
      <w:r>
        <w:rPr>
          <w:b/>
          <w:sz w:val="22"/>
          <w:szCs w:val="22"/>
        </w:rPr>
        <w:t>8. КОНФИДЕНЦИАЛЬНОСТЬ</w:t>
      </w:r>
    </w:p>
    <w:p w14:paraId="4CC9715C" w14:textId="77777777" w:rsidR="00EA09F5" w:rsidRDefault="00EA09F5">
      <w:pPr>
        <w:spacing w:line="100" w:lineRule="atLeast"/>
        <w:ind w:left="3403"/>
        <w:jc w:val="both"/>
        <w:rPr>
          <w:sz w:val="22"/>
          <w:szCs w:val="22"/>
        </w:rPr>
      </w:pPr>
    </w:p>
    <w:p w14:paraId="4CC9715D" w14:textId="77777777" w:rsidR="00EA09F5" w:rsidRDefault="00A22471">
      <w:pPr>
        <w:spacing w:line="100" w:lineRule="atLeast"/>
        <w:ind w:left="567" w:hanging="567"/>
        <w:jc w:val="both"/>
        <w:rPr>
          <w:sz w:val="22"/>
          <w:szCs w:val="22"/>
        </w:rPr>
      </w:pPr>
      <w:r>
        <w:rPr>
          <w:sz w:val="22"/>
          <w:szCs w:val="22"/>
        </w:rPr>
        <w:t xml:space="preserve">8.1. </w:t>
      </w:r>
      <w:r>
        <w:rPr>
          <w:sz w:val="22"/>
          <w:szCs w:val="22"/>
        </w:rPr>
        <w:tab/>
      </w:r>
      <w:proofErr w:type="gramStart"/>
      <w:r>
        <w:rPr>
          <w:sz w:val="22"/>
          <w:szCs w:val="22"/>
        </w:rPr>
        <w:t>Содержание  настоящего</w:t>
      </w:r>
      <w:proofErr w:type="gramEnd"/>
      <w:r>
        <w:rPr>
          <w:sz w:val="22"/>
          <w:szCs w:val="22"/>
        </w:rPr>
        <w:t xml:space="preserve"> договора, а так же вся предоставляемая Сторонами друг другу техническая, финансовая и иная информация, связанная с заключением и исполнением настоявшего Договора, считается конфиденциальной.</w:t>
      </w:r>
    </w:p>
    <w:p w14:paraId="4CC9715E" w14:textId="77777777" w:rsidR="00EA09F5" w:rsidRDefault="00A22471">
      <w:pPr>
        <w:spacing w:line="100" w:lineRule="atLeast"/>
        <w:ind w:left="567" w:hanging="567"/>
        <w:jc w:val="both"/>
        <w:rPr>
          <w:sz w:val="22"/>
          <w:szCs w:val="22"/>
        </w:rPr>
      </w:pPr>
      <w:r>
        <w:rPr>
          <w:sz w:val="22"/>
          <w:szCs w:val="22"/>
        </w:rPr>
        <w:t xml:space="preserve">8.2. </w:t>
      </w:r>
      <w:r>
        <w:rPr>
          <w:sz w:val="22"/>
          <w:szCs w:val="22"/>
        </w:rPr>
        <w:tab/>
        <w:t xml:space="preserve">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w:t>
      </w:r>
      <w:r>
        <w:rPr>
          <w:sz w:val="22"/>
          <w:szCs w:val="22"/>
        </w:rPr>
        <w:lastRenderedPageBreak/>
        <w:t>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между Сторонами.</w:t>
      </w:r>
    </w:p>
    <w:p w14:paraId="4CC9715F" w14:textId="77777777" w:rsidR="00EA09F5" w:rsidRDefault="00EA09F5">
      <w:pPr>
        <w:pStyle w:val="ConsNonformat"/>
        <w:widowControl/>
        <w:spacing w:line="100" w:lineRule="atLeast"/>
        <w:ind w:right="0" w:hanging="567"/>
        <w:jc w:val="both"/>
        <w:rPr>
          <w:rFonts w:ascii="Times New Roman" w:hAnsi="Times New Roman" w:cs="Times New Roman"/>
          <w:b/>
          <w:bCs/>
          <w:sz w:val="22"/>
          <w:szCs w:val="22"/>
        </w:rPr>
      </w:pPr>
    </w:p>
    <w:p w14:paraId="4CC97160" w14:textId="77777777" w:rsidR="00EA09F5" w:rsidRDefault="00A22471">
      <w:pPr>
        <w:ind w:left="567"/>
        <w:jc w:val="center"/>
        <w:outlineLvl w:val="0"/>
        <w:rPr>
          <w:b/>
          <w:bCs/>
          <w:iCs/>
          <w:sz w:val="22"/>
          <w:szCs w:val="22"/>
        </w:rPr>
      </w:pPr>
      <w:r>
        <w:rPr>
          <w:b/>
          <w:bCs/>
          <w:iCs/>
          <w:sz w:val="22"/>
          <w:szCs w:val="22"/>
        </w:rPr>
        <w:t>9. ОБСТОЯТЕЛЬСТВА НЕПРЕОДОЛИМОЙ СИЛЫ</w:t>
      </w:r>
    </w:p>
    <w:p w14:paraId="4CC97161" w14:textId="77777777" w:rsidR="00EA09F5" w:rsidRDefault="00EA09F5">
      <w:pPr>
        <w:ind w:left="567"/>
        <w:jc w:val="center"/>
        <w:outlineLvl w:val="0"/>
        <w:rPr>
          <w:b/>
          <w:bCs/>
          <w:iCs/>
          <w:sz w:val="22"/>
          <w:szCs w:val="22"/>
        </w:rPr>
      </w:pPr>
    </w:p>
    <w:p w14:paraId="4CC97162" w14:textId="77777777" w:rsidR="00EA09F5" w:rsidRDefault="00A22471">
      <w:pPr>
        <w:ind w:left="567" w:hanging="567"/>
        <w:jc w:val="both"/>
        <w:rPr>
          <w:sz w:val="22"/>
          <w:szCs w:val="22"/>
        </w:rPr>
      </w:pPr>
      <w:r>
        <w:rPr>
          <w:sz w:val="22"/>
          <w:szCs w:val="22"/>
        </w:rPr>
        <w:t xml:space="preserve">9.1. </w:t>
      </w:r>
      <w:r>
        <w:rPr>
          <w:sz w:val="22"/>
          <w:szCs w:val="22"/>
        </w:rPr>
        <w:tab/>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(форс-мажор), в том числе стихийных бедствий.</w:t>
      </w:r>
    </w:p>
    <w:p w14:paraId="4CC97163" w14:textId="77777777" w:rsidR="00EA09F5" w:rsidRDefault="00A22471">
      <w:pPr>
        <w:ind w:left="567" w:hanging="567"/>
        <w:jc w:val="both"/>
        <w:rPr>
          <w:sz w:val="22"/>
          <w:szCs w:val="22"/>
        </w:rPr>
      </w:pPr>
      <w:r>
        <w:rPr>
          <w:sz w:val="22"/>
          <w:szCs w:val="22"/>
        </w:rPr>
        <w:t xml:space="preserve">9.2. </w:t>
      </w:r>
      <w:r>
        <w:rPr>
          <w:sz w:val="22"/>
          <w:szCs w:val="22"/>
        </w:rPr>
        <w:tab/>
        <w:t xml:space="preserve">К форс-мажорным обстоятельствам, исключающим ответственность Сторон, относятся, в том числе: пожар, наводнение, землетрясение и другие стихийные бедствия, военные действия, блокада, эпидемии, забастовки, а также издание нормативных актов, указаний государственных органов, влияющих на исполнение Сторонами обязательств по настоящему Договору, и делающих невозможным </w:t>
      </w:r>
      <w:proofErr w:type="gramStart"/>
      <w:r>
        <w:rPr>
          <w:sz w:val="22"/>
          <w:szCs w:val="22"/>
        </w:rPr>
        <w:t>их  выполнение</w:t>
      </w:r>
      <w:proofErr w:type="gramEnd"/>
      <w:r>
        <w:rPr>
          <w:sz w:val="22"/>
          <w:szCs w:val="22"/>
        </w:rPr>
        <w:t>.</w:t>
      </w:r>
    </w:p>
    <w:p w14:paraId="4CC97164" w14:textId="77777777" w:rsidR="00EA09F5" w:rsidRDefault="00A22471">
      <w:pPr>
        <w:ind w:left="567" w:hanging="567"/>
        <w:jc w:val="both"/>
        <w:rPr>
          <w:sz w:val="22"/>
          <w:szCs w:val="22"/>
        </w:rPr>
      </w:pPr>
      <w:r>
        <w:rPr>
          <w:sz w:val="22"/>
          <w:szCs w:val="22"/>
        </w:rPr>
        <w:t xml:space="preserve">9.3. </w:t>
      </w:r>
      <w:r>
        <w:rPr>
          <w:sz w:val="22"/>
          <w:szCs w:val="22"/>
        </w:rPr>
        <w:tab/>
        <w:t xml:space="preserve">Сторона, для которой создалась невозможность исполнения обязательств по Договору вследствие обстоятельств непреодолимой силы, должна в 3-х </w:t>
      </w:r>
      <w:proofErr w:type="spellStart"/>
      <w:r>
        <w:rPr>
          <w:sz w:val="22"/>
          <w:szCs w:val="22"/>
        </w:rPr>
        <w:t>дневный</w:t>
      </w:r>
      <w:proofErr w:type="spellEnd"/>
      <w:r>
        <w:rPr>
          <w:sz w:val="22"/>
          <w:szCs w:val="22"/>
        </w:rPr>
        <w:t xml:space="preserve"> срок после их наступления известить об этом другую Сторону и в разумный срок предоставить документы уполномоченных организаций, подтверждающие наступление и действие обстоятельств непреодолимой силы. Не уведомление или не своевременное уведомление о форс-мажорных обстоятельствах лишает сторону в дальнейшем ссылаться на них, как </w:t>
      </w:r>
      <w:proofErr w:type="gramStart"/>
      <w:r>
        <w:rPr>
          <w:sz w:val="22"/>
          <w:szCs w:val="22"/>
        </w:rPr>
        <w:t>на обстоятельство</w:t>
      </w:r>
      <w:proofErr w:type="gramEnd"/>
      <w:r>
        <w:rPr>
          <w:sz w:val="22"/>
          <w:szCs w:val="22"/>
        </w:rPr>
        <w:t xml:space="preserve"> освобождающее от ответственности от надлежащего выполнения своих обязательств по настоящему договору.</w:t>
      </w:r>
    </w:p>
    <w:p w14:paraId="4CC97165" w14:textId="77777777" w:rsidR="00EA09F5" w:rsidRDefault="00A22471">
      <w:pPr>
        <w:ind w:left="567" w:hanging="567"/>
        <w:jc w:val="both"/>
        <w:rPr>
          <w:sz w:val="22"/>
          <w:szCs w:val="22"/>
        </w:rPr>
      </w:pPr>
      <w:r>
        <w:rPr>
          <w:sz w:val="22"/>
          <w:szCs w:val="22"/>
        </w:rPr>
        <w:t xml:space="preserve">9.4. </w:t>
      </w:r>
      <w:r>
        <w:rPr>
          <w:sz w:val="22"/>
          <w:szCs w:val="22"/>
        </w:rPr>
        <w:tab/>
        <w:t>Срок исполнения обязательств по настоящему Договору отодвигается соразмерно времени, в течение которого действовали такие обстоятельства.</w:t>
      </w:r>
    </w:p>
    <w:p w14:paraId="4CC97166" w14:textId="77777777" w:rsidR="00EA09F5" w:rsidRDefault="00A22471">
      <w:pPr>
        <w:ind w:left="567"/>
        <w:jc w:val="both"/>
        <w:rPr>
          <w:sz w:val="22"/>
          <w:szCs w:val="22"/>
          <w:shd w:val="clear" w:color="auto" w:fill="FFFF00"/>
        </w:rPr>
      </w:pPr>
      <w:r>
        <w:rPr>
          <w:sz w:val="22"/>
          <w:szCs w:val="22"/>
        </w:rPr>
        <w:t xml:space="preserve">Если обстоятельства или их последствия будут длиться более 3-х месяцев, и дальнейшее исполнение Договора будет невозможно, каждая из Сторон имеет право потребовать расторжения настоящего Договора.  </w:t>
      </w:r>
    </w:p>
    <w:p w14:paraId="4CC97167" w14:textId="77777777" w:rsidR="00EA09F5" w:rsidRDefault="00EA09F5">
      <w:pPr>
        <w:pStyle w:val="ConsNonformat"/>
        <w:widowControl/>
        <w:spacing w:line="100" w:lineRule="atLeast"/>
        <w:ind w:right="0"/>
        <w:rPr>
          <w:rFonts w:ascii="Times New Roman" w:hAnsi="Times New Roman" w:cs="Times New Roman"/>
          <w:b/>
          <w:bCs/>
          <w:sz w:val="22"/>
          <w:szCs w:val="22"/>
        </w:rPr>
      </w:pPr>
    </w:p>
    <w:p w14:paraId="4CC97168" w14:textId="77777777" w:rsidR="00EA09F5" w:rsidRDefault="00A22471">
      <w:pPr>
        <w:pStyle w:val="ConsNonformat"/>
        <w:widowControl/>
        <w:spacing w:line="100" w:lineRule="atLeast"/>
        <w:ind w:right="0"/>
        <w:jc w:val="center"/>
        <w:outlineLvl w:val="0"/>
        <w:rPr>
          <w:rFonts w:ascii="Times New Roman" w:hAnsi="Times New Roman" w:cs="Times New Roman"/>
          <w:b/>
          <w:bCs/>
          <w:sz w:val="22"/>
          <w:szCs w:val="22"/>
        </w:rPr>
      </w:pPr>
      <w:r>
        <w:rPr>
          <w:rFonts w:ascii="Times New Roman" w:hAnsi="Times New Roman" w:cs="Times New Roman"/>
          <w:b/>
          <w:bCs/>
          <w:sz w:val="22"/>
          <w:szCs w:val="22"/>
        </w:rPr>
        <w:t>10. СРОК ДЕЙСТВИЯ И ПОРЯДОК РАСТОРЖЕНИЯ ДОГОВОРА</w:t>
      </w:r>
    </w:p>
    <w:p w14:paraId="4CC97169" w14:textId="77777777" w:rsidR="00EA09F5" w:rsidRDefault="00EA09F5">
      <w:pPr>
        <w:pStyle w:val="ConsNonformat"/>
        <w:widowControl/>
        <w:spacing w:line="100" w:lineRule="atLeast"/>
        <w:ind w:right="0"/>
        <w:jc w:val="center"/>
        <w:rPr>
          <w:rFonts w:ascii="Times New Roman" w:hAnsi="Times New Roman" w:cs="Times New Roman"/>
          <w:b/>
          <w:bCs/>
          <w:sz w:val="22"/>
          <w:szCs w:val="22"/>
        </w:rPr>
      </w:pPr>
    </w:p>
    <w:p w14:paraId="4CC9716A" w14:textId="371DFECD" w:rsidR="00EA09F5" w:rsidRDefault="00A22471">
      <w:pPr>
        <w:pStyle w:val="ConsNonformat"/>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10.1.</w:t>
      </w:r>
      <w:r>
        <w:rPr>
          <w:rFonts w:ascii="Times New Roman" w:hAnsi="Times New Roman" w:cs="Times New Roman"/>
          <w:sz w:val="22"/>
          <w:szCs w:val="22"/>
        </w:rPr>
        <w:tab/>
        <w:t xml:space="preserve">Настоящий договор вступает в силу с момента его подписания и действует </w:t>
      </w:r>
      <w:r>
        <w:rPr>
          <w:rFonts w:ascii="Times New Roman" w:hAnsi="Times New Roman" w:cs="Times New Roman"/>
          <w:bCs/>
          <w:sz w:val="22"/>
          <w:szCs w:val="22"/>
        </w:rPr>
        <w:t>по 31 декабря 20</w:t>
      </w:r>
      <w:r w:rsidR="00E63806">
        <w:rPr>
          <w:rFonts w:ascii="Times New Roman" w:hAnsi="Times New Roman" w:cs="Times New Roman"/>
          <w:bCs/>
          <w:sz w:val="22"/>
          <w:szCs w:val="22"/>
        </w:rPr>
        <w:t xml:space="preserve">22 </w:t>
      </w:r>
      <w:r>
        <w:rPr>
          <w:rFonts w:ascii="Times New Roman" w:hAnsi="Times New Roman" w:cs="Times New Roman"/>
          <w:bCs/>
          <w:sz w:val="22"/>
          <w:szCs w:val="22"/>
        </w:rPr>
        <w:t>г. В дальнейшем, е</w:t>
      </w:r>
      <w:r>
        <w:rPr>
          <w:rFonts w:ascii="Times New Roman" w:hAnsi="Times New Roman" w:cs="Times New Roman"/>
          <w:sz w:val="22"/>
          <w:szCs w:val="22"/>
        </w:rPr>
        <w:t xml:space="preserve">сли ни одна из Сторон не направила письменного уведомления второй стороне о прекращении действия настоящего договора за один месяц до даты окончания его срока действия, то договор </w:t>
      </w:r>
      <w:proofErr w:type="gramStart"/>
      <w:r>
        <w:rPr>
          <w:rFonts w:ascii="Times New Roman" w:hAnsi="Times New Roman" w:cs="Times New Roman"/>
          <w:sz w:val="22"/>
          <w:szCs w:val="22"/>
        </w:rPr>
        <w:t>автоматически  пролонгируется</w:t>
      </w:r>
      <w:proofErr w:type="gramEnd"/>
      <w:r>
        <w:rPr>
          <w:rFonts w:ascii="Times New Roman" w:hAnsi="Times New Roman" w:cs="Times New Roman"/>
          <w:sz w:val="22"/>
          <w:szCs w:val="22"/>
        </w:rPr>
        <w:t xml:space="preserve"> на каждый последующий календарный год, при этом количество пролонгаций не ограничено.</w:t>
      </w:r>
    </w:p>
    <w:p w14:paraId="4CC9716B" w14:textId="77777777" w:rsidR="00EA09F5" w:rsidRDefault="00A22471">
      <w:pPr>
        <w:pStyle w:val="13"/>
        <w:shd w:val="clear" w:color="auto" w:fill="FFFFFF"/>
        <w:tabs>
          <w:tab w:val="left" w:pos="9639"/>
        </w:tabs>
        <w:ind w:left="567" w:right="-38" w:hanging="567"/>
        <w:jc w:val="both"/>
        <w:rPr>
          <w:bCs/>
          <w:sz w:val="22"/>
          <w:szCs w:val="22"/>
        </w:rPr>
      </w:pPr>
      <w:r>
        <w:rPr>
          <w:bCs/>
          <w:sz w:val="22"/>
          <w:szCs w:val="22"/>
        </w:rPr>
        <w:t>10.2.</w:t>
      </w:r>
      <w:r>
        <w:rPr>
          <w:bCs/>
          <w:sz w:val="22"/>
          <w:szCs w:val="22"/>
        </w:rPr>
        <w:tab/>
        <w:t>Стороны признают юридическую силу документов, направленных посредством факсимильной связи и электронной почты, с условием их последующего предоставления в оригинале в течение 20 (двадцати) дней.</w:t>
      </w:r>
    </w:p>
    <w:p w14:paraId="4CC9716C" w14:textId="77777777" w:rsidR="00EA09F5" w:rsidRDefault="00A22471">
      <w:pPr>
        <w:pStyle w:val="ConsNonformat"/>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10.3.</w:t>
      </w:r>
      <w:r>
        <w:rPr>
          <w:rFonts w:ascii="Times New Roman" w:hAnsi="Times New Roman" w:cs="Times New Roman"/>
          <w:sz w:val="22"/>
          <w:szCs w:val="22"/>
        </w:rPr>
        <w:tab/>
        <w:t xml:space="preserve">Каждая из сторон имеет право в одностороннем внесудебном порядке расторгнуть настоящий договор, предупредив об этом другую сторону не менее чем за 30 (тридцать) календарных дней. До расторжения договора сторонами должны быть произведены все взаиморасчеты. Окончание срока </w:t>
      </w:r>
      <w:proofErr w:type="gramStart"/>
      <w:r>
        <w:rPr>
          <w:rFonts w:ascii="Times New Roman" w:hAnsi="Times New Roman" w:cs="Times New Roman"/>
          <w:sz w:val="22"/>
          <w:szCs w:val="22"/>
        </w:rPr>
        <w:t>действия  настоящего</w:t>
      </w:r>
      <w:proofErr w:type="gramEnd"/>
      <w:r>
        <w:rPr>
          <w:rFonts w:ascii="Times New Roman" w:hAnsi="Times New Roman" w:cs="Times New Roman"/>
          <w:sz w:val="22"/>
          <w:szCs w:val="22"/>
        </w:rPr>
        <w:t xml:space="preserve"> договора не освобождает стороны от надлежащего исполнения своих обязательств, возникших в период действия договора, в том числе по оплате пени и штрафов.</w:t>
      </w:r>
    </w:p>
    <w:p w14:paraId="4CC9716D" w14:textId="77777777" w:rsidR="00EA09F5" w:rsidRDefault="00A22471">
      <w:pPr>
        <w:pStyle w:val="ConsNonformat"/>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10.4.</w:t>
      </w:r>
      <w:r>
        <w:rPr>
          <w:rFonts w:ascii="Times New Roman" w:hAnsi="Times New Roman" w:cs="Times New Roman"/>
          <w:sz w:val="22"/>
          <w:szCs w:val="22"/>
        </w:rPr>
        <w:tab/>
        <w:t>Любые изменения и дополнения настоящего договора возможны только по соглашению Сторон, которые оформляются в письменном виде и подписываются полномочными представителями Сторон.</w:t>
      </w:r>
    </w:p>
    <w:p w14:paraId="4CC9716E" w14:textId="77777777" w:rsidR="00EA09F5" w:rsidRDefault="00A22471">
      <w:pPr>
        <w:pStyle w:val="ConsNonformat"/>
        <w:widowControl/>
        <w:tabs>
          <w:tab w:val="left" w:pos="567"/>
          <w:tab w:val="left" w:pos="3988"/>
        </w:tabs>
        <w:spacing w:line="100" w:lineRule="atLeast"/>
        <w:ind w:left="567" w:right="0" w:hanging="567"/>
        <w:jc w:val="both"/>
        <w:outlineLvl w:val="0"/>
        <w:rPr>
          <w:rFonts w:ascii="Times New Roman" w:hAnsi="Times New Roman" w:cs="Times New Roman"/>
          <w:sz w:val="22"/>
          <w:szCs w:val="22"/>
        </w:rPr>
      </w:pPr>
      <w:r>
        <w:rPr>
          <w:rFonts w:ascii="Times New Roman" w:hAnsi="Times New Roman" w:cs="Times New Roman"/>
          <w:sz w:val="22"/>
          <w:szCs w:val="22"/>
        </w:rPr>
        <w:t>10.5.</w:t>
      </w:r>
      <w:r>
        <w:rPr>
          <w:rFonts w:ascii="Times New Roman" w:hAnsi="Times New Roman" w:cs="Times New Roman"/>
          <w:sz w:val="22"/>
          <w:szCs w:val="22"/>
        </w:rPr>
        <w:tab/>
        <w:t>Ни одна из сторон не вправе передавать свои права и обязанности по настоящему договору третьей стороне без письменного согласования с другой стороной по договору.</w:t>
      </w:r>
    </w:p>
    <w:p w14:paraId="4CC9716F" w14:textId="77777777" w:rsidR="00EA09F5" w:rsidRDefault="00A22471">
      <w:pPr>
        <w:ind w:left="567" w:hanging="567"/>
        <w:jc w:val="both"/>
        <w:rPr>
          <w:sz w:val="22"/>
          <w:szCs w:val="22"/>
        </w:rPr>
      </w:pPr>
      <w:r>
        <w:rPr>
          <w:sz w:val="22"/>
          <w:szCs w:val="22"/>
        </w:rPr>
        <w:t>10.6. Стороны обязуются уведомлять друг друга о следующих событиях и фактах: об изменении сведений о себе (изменение юридического, почтового и адреса фактического нахождения; банковских реквизитов, и иных юридически значимых процедурах), об изменении телефонных номеров, о смене единоличного исполнительного органа, о смене лица, уполномоченного подписывать бухгалтерские документы, об изменении организационно-правовой формы, о реорганизации, начале процедуры ликвидации, о начале процедуры банкротства. Указанные уведомления должны быть направлены противоположной Стороне в письменном виде в течение 5 (пяти) рабочих дней со дня наступления описанных событий и фактов.</w:t>
      </w:r>
    </w:p>
    <w:p w14:paraId="4CC97170" w14:textId="77777777" w:rsidR="00EA09F5" w:rsidRDefault="00A22471">
      <w:pPr>
        <w:ind w:left="567" w:hanging="567"/>
        <w:jc w:val="both"/>
        <w:rPr>
          <w:sz w:val="22"/>
          <w:szCs w:val="22"/>
        </w:rPr>
      </w:pPr>
      <w:r>
        <w:rPr>
          <w:sz w:val="22"/>
          <w:szCs w:val="22"/>
        </w:rPr>
        <w:lastRenderedPageBreak/>
        <w:t>10.7. В случае, если на дату доставки корреспонденции, Сторона отсутствует по указанному в настоящем договоре адресу, в связи с чем получить подтверждение получения адресатом уведомления невозможно, Сторона будет считаться уведомленной надлежащим образом и при отсутствии такого подтверждения о получении.</w:t>
      </w:r>
    </w:p>
    <w:p w14:paraId="4CC97171" w14:textId="77777777" w:rsidR="00EA09F5" w:rsidRDefault="00A22471">
      <w:pPr>
        <w:pStyle w:val="ConsNonformat"/>
        <w:widowControl/>
        <w:spacing w:line="100" w:lineRule="atLeast"/>
        <w:ind w:left="567" w:right="0" w:hanging="567"/>
        <w:jc w:val="both"/>
        <w:rPr>
          <w:rFonts w:ascii="Times New Roman" w:hAnsi="Times New Roman" w:cs="Times New Roman"/>
          <w:sz w:val="22"/>
          <w:szCs w:val="22"/>
        </w:rPr>
      </w:pPr>
      <w:r>
        <w:rPr>
          <w:rFonts w:ascii="Times New Roman" w:hAnsi="Times New Roman" w:cs="Times New Roman"/>
          <w:sz w:val="22"/>
          <w:szCs w:val="22"/>
        </w:rPr>
        <w:t>10.8.</w:t>
      </w:r>
      <w:r>
        <w:rPr>
          <w:rFonts w:ascii="Times New Roman" w:hAnsi="Times New Roman" w:cs="Times New Roman"/>
          <w:sz w:val="22"/>
          <w:szCs w:val="22"/>
        </w:rPr>
        <w:tab/>
        <w:t>Настоящий договор составлен в двух подлинных экземплярах, по одному для каждой из Сторон. Оба экземпляра идентичны и имеют равную юридическую силу.</w:t>
      </w:r>
    </w:p>
    <w:p w14:paraId="4CC97172" w14:textId="77777777" w:rsidR="00EA09F5" w:rsidRDefault="00EA09F5">
      <w:pPr>
        <w:pStyle w:val="ConsNonformat"/>
        <w:widowControl/>
        <w:spacing w:line="100" w:lineRule="atLeast"/>
        <w:ind w:right="0"/>
        <w:jc w:val="center"/>
        <w:rPr>
          <w:rFonts w:ascii="Times New Roman" w:hAnsi="Times New Roman" w:cs="Times New Roman"/>
          <w:sz w:val="22"/>
          <w:szCs w:val="22"/>
        </w:rPr>
      </w:pPr>
    </w:p>
    <w:p w14:paraId="4CC97173" w14:textId="77777777" w:rsidR="00EA09F5" w:rsidRDefault="00A22471">
      <w:pPr>
        <w:pStyle w:val="ConsNonformat"/>
        <w:widowControl/>
        <w:spacing w:line="100" w:lineRule="atLeast"/>
        <w:ind w:right="0"/>
        <w:jc w:val="center"/>
        <w:rPr>
          <w:rFonts w:ascii="Times New Roman" w:hAnsi="Times New Roman" w:cs="Times New Roman"/>
          <w:b/>
          <w:bCs/>
          <w:sz w:val="22"/>
          <w:szCs w:val="22"/>
        </w:rPr>
      </w:pPr>
      <w:r>
        <w:rPr>
          <w:rFonts w:ascii="Times New Roman" w:hAnsi="Times New Roman" w:cs="Times New Roman"/>
          <w:b/>
          <w:bCs/>
          <w:sz w:val="22"/>
          <w:szCs w:val="22"/>
        </w:rPr>
        <w:t>11. ЮРИДИЧЕСКИЕ АДРЕСА, РЕКВИЗИТЫ И ПОДПИСИ СТОРОН</w:t>
      </w:r>
    </w:p>
    <w:p w14:paraId="4CC97174" w14:textId="77777777" w:rsidR="00EA09F5" w:rsidRDefault="00EA09F5">
      <w:pPr>
        <w:jc w:val="center"/>
        <w:rPr>
          <w:b/>
          <w:i/>
          <w:sz w:val="22"/>
          <w:szCs w:val="22"/>
        </w:rPr>
      </w:pPr>
    </w:p>
    <w:tbl>
      <w:tblPr>
        <w:tblW w:w="0" w:type="auto"/>
        <w:tblInd w:w="108" w:type="dxa"/>
        <w:tblLayout w:type="fixed"/>
        <w:tblLook w:val="01E0" w:firstRow="1" w:lastRow="1" w:firstColumn="1" w:lastColumn="1" w:noHBand="0" w:noVBand="0"/>
      </w:tblPr>
      <w:tblGrid>
        <w:gridCol w:w="4678"/>
        <w:gridCol w:w="4536"/>
      </w:tblGrid>
      <w:tr w:rsidR="00EA09F5" w14:paraId="4CC971AA" w14:textId="77777777">
        <w:tc>
          <w:tcPr>
            <w:tcW w:w="4678" w:type="dxa"/>
          </w:tcPr>
          <w:p w14:paraId="4CC97175" w14:textId="77777777" w:rsidR="00EA09F5" w:rsidRPr="000A241C" w:rsidRDefault="00A22471">
            <w:pPr>
              <w:pStyle w:val="af9"/>
              <w:ind w:left="-59"/>
              <w:jc w:val="center"/>
              <w:rPr>
                <w:rFonts w:ascii="Times New Roman" w:hAnsi="Times New Roman"/>
                <w:b/>
                <w:bCs/>
                <w:sz w:val="22"/>
                <w:szCs w:val="22"/>
                <w:u w:val="single"/>
              </w:rPr>
            </w:pPr>
            <w:r w:rsidRPr="000A241C">
              <w:rPr>
                <w:rFonts w:ascii="Times New Roman" w:hAnsi="Times New Roman"/>
                <w:b/>
                <w:bCs/>
                <w:sz w:val="22"/>
                <w:szCs w:val="22"/>
                <w:u w:val="single"/>
              </w:rPr>
              <w:t>Заказчик</w:t>
            </w:r>
          </w:p>
          <w:p w14:paraId="4CC97176" w14:textId="77777777" w:rsidR="00EA09F5" w:rsidRPr="000A241C" w:rsidRDefault="00EA09F5">
            <w:pPr>
              <w:pStyle w:val="af9"/>
              <w:ind w:left="-59"/>
              <w:rPr>
                <w:rFonts w:ascii="Times New Roman" w:hAnsi="Times New Roman"/>
                <w:bCs/>
                <w:sz w:val="22"/>
                <w:szCs w:val="22"/>
              </w:rPr>
            </w:pPr>
          </w:p>
          <w:p w14:paraId="4CC97177" w14:textId="77777777" w:rsidR="00EA09F5" w:rsidRPr="000A241C" w:rsidRDefault="00A22471">
            <w:pPr>
              <w:pBdr>
                <w:top w:val="none" w:sz="4" w:space="0" w:color="000000"/>
                <w:left w:val="none" w:sz="4" w:space="0" w:color="000000"/>
                <w:bottom w:val="none" w:sz="4" w:space="0" w:color="000000"/>
                <w:right w:val="none" w:sz="4" w:space="0" w:color="000000"/>
              </w:pBdr>
              <w:spacing w:after="120"/>
              <w:rPr>
                <w:b/>
                <w:color w:val="000000"/>
                <w:sz w:val="22"/>
                <w:szCs w:val="22"/>
              </w:rPr>
            </w:pPr>
            <w:r w:rsidRPr="000A241C">
              <w:rPr>
                <w:b/>
                <w:color w:val="000000"/>
                <w:sz w:val="22"/>
                <w:szCs w:val="22"/>
              </w:rPr>
              <w:t xml:space="preserve">Общество с ограниченной ответственностью </w:t>
            </w:r>
          </w:p>
          <w:p w14:paraId="4CC97178" w14:textId="6F2F0F0E" w:rsidR="00EA09F5" w:rsidRPr="00915FA8" w:rsidRDefault="00A22471">
            <w:pPr>
              <w:pBdr>
                <w:top w:val="none" w:sz="4" w:space="0" w:color="000000"/>
                <w:left w:val="none" w:sz="4" w:space="0" w:color="000000"/>
                <w:bottom w:val="none" w:sz="4" w:space="0" w:color="000000"/>
                <w:right w:val="none" w:sz="4" w:space="0" w:color="000000"/>
              </w:pBdr>
              <w:spacing w:after="120"/>
              <w:rPr>
                <w:b/>
                <w:color w:val="000000"/>
                <w:sz w:val="22"/>
                <w:szCs w:val="22"/>
              </w:rPr>
            </w:pPr>
            <w:r w:rsidRPr="00915FA8">
              <w:rPr>
                <w:b/>
                <w:color w:val="000000"/>
                <w:sz w:val="22"/>
                <w:szCs w:val="22"/>
              </w:rPr>
              <w:t>«»</w:t>
            </w:r>
          </w:p>
          <w:p w14:paraId="2DC5C6F5" w14:textId="77777777" w:rsidR="000A241C" w:rsidRPr="000A241C" w:rsidRDefault="000A241C">
            <w:pPr>
              <w:pBdr>
                <w:top w:val="none" w:sz="4" w:space="0" w:color="000000"/>
                <w:left w:val="none" w:sz="4" w:space="0" w:color="000000"/>
                <w:bottom w:val="none" w:sz="4" w:space="0" w:color="000000"/>
                <w:right w:val="none" w:sz="4" w:space="0" w:color="000000"/>
              </w:pBdr>
              <w:spacing w:after="120"/>
              <w:rPr>
                <w:sz w:val="22"/>
                <w:szCs w:val="22"/>
              </w:rPr>
            </w:pPr>
          </w:p>
          <w:p w14:paraId="4CC97186" w14:textId="77777777" w:rsidR="00EA09F5" w:rsidRPr="000A241C" w:rsidRDefault="00EA09F5">
            <w:pPr>
              <w:pStyle w:val="af9"/>
              <w:ind w:left="-59"/>
              <w:rPr>
                <w:sz w:val="22"/>
                <w:szCs w:val="22"/>
              </w:rPr>
            </w:pPr>
          </w:p>
          <w:p w14:paraId="4CC97187" w14:textId="77777777" w:rsidR="00EA09F5" w:rsidRPr="000A241C" w:rsidRDefault="00EA09F5">
            <w:pPr>
              <w:pStyle w:val="af9"/>
              <w:ind w:left="-59"/>
              <w:rPr>
                <w:sz w:val="22"/>
                <w:szCs w:val="22"/>
              </w:rPr>
            </w:pPr>
          </w:p>
          <w:p w14:paraId="4CC97188" w14:textId="5094B755" w:rsidR="00EA09F5" w:rsidRPr="000A241C" w:rsidRDefault="005B2120">
            <w:pPr>
              <w:rPr>
                <w:sz w:val="22"/>
                <w:szCs w:val="22"/>
              </w:rPr>
            </w:pPr>
            <w:r w:rsidRPr="000A241C">
              <w:rPr>
                <w:bCs/>
                <w:sz w:val="22"/>
                <w:szCs w:val="22"/>
              </w:rPr>
              <w:t>Д</w:t>
            </w:r>
            <w:r w:rsidR="00A22471" w:rsidRPr="000A241C">
              <w:rPr>
                <w:bCs/>
                <w:sz w:val="22"/>
                <w:szCs w:val="22"/>
              </w:rPr>
              <w:t>иректор</w:t>
            </w:r>
          </w:p>
          <w:p w14:paraId="4CC97189" w14:textId="77777777" w:rsidR="00EA09F5" w:rsidRPr="000A241C" w:rsidRDefault="00EA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14:paraId="4CC9718A" w14:textId="77777777" w:rsidR="00EA09F5" w:rsidRPr="000A241C" w:rsidRDefault="00A2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A241C">
              <w:rPr>
                <w:bCs/>
                <w:sz w:val="22"/>
                <w:szCs w:val="22"/>
              </w:rPr>
              <w:t>_____________________</w:t>
            </w:r>
          </w:p>
          <w:p w14:paraId="4CC9718C" w14:textId="77777777" w:rsidR="00EA09F5" w:rsidRPr="000A241C" w:rsidRDefault="00A22471">
            <w:pPr>
              <w:jc w:val="both"/>
              <w:rPr>
                <w:sz w:val="22"/>
                <w:szCs w:val="22"/>
                <w:lang w:eastAsia="ru-RU"/>
              </w:rPr>
            </w:pPr>
            <w:proofErr w:type="spellStart"/>
            <w:r w:rsidRPr="000A241C">
              <w:rPr>
                <w:bCs/>
                <w:sz w:val="22"/>
                <w:szCs w:val="22"/>
              </w:rPr>
              <w:t>м.п</w:t>
            </w:r>
            <w:proofErr w:type="spellEnd"/>
            <w:r w:rsidRPr="000A241C">
              <w:rPr>
                <w:bCs/>
                <w:sz w:val="22"/>
                <w:szCs w:val="22"/>
              </w:rPr>
              <w:t>.</w:t>
            </w:r>
          </w:p>
        </w:tc>
        <w:tc>
          <w:tcPr>
            <w:tcW w:w="4536" w:type="dxa"/>
          </w:tcPr>
          <w:p w14:paraId="4CC9718D" w14:textId="77777777" w:rsidR="00EA09F5" w:rsidRDefault="00A22471">
            <w:pPr>
              <w:jc w:val="center"/>
              <w:rPr>
                <w:b/>
                <w:sz w:val="22"/>
                <w:szCs w:val="22"/>
                <w:u w:val="single"/>
              </w:rPr>
            </w:pPr>
            <w:r>
              <w:rPr>
                <w:b/>
                <w:sz w:val="22"/>
                <w:szCs w:val="22"/>
                <w:u w:val="single"/>
              </w:rPr>
              <w:t>Перевозчик</w:t>
            </w:r>
          </w:p>
          <w:p w14:paraId="4CC9718E" w14:textId="77777777" w:rsidR="00EA09F5" w:rsidRDefault="00EA09F5">
            <w:pPr>
              <w:jc w:val="center"/>
              <w:rPr>
                <w:sz w:val="22"/>
                <w:szCs w:val="22"/>
                <w:u w:val="single"/>
              </w:rPr>
            </w:pPr>
          </w:p>
          <w:p w14:paraId="5AE69EE8" w14:textId="77777777" w:rsidR="00000FA7" w:rsidRDefault="00000FA7" w:rsidP="00000FA7">
            <w:pPr>
              <w:pBdr>
                <w:top w:val="none" w:sz="4" w:space="0" w:color="000000"/>
                <w:left w:val="none" w:sz="4" w:space="0" w:color="000000"/>
                <w:bottom w:val="none" w:sz="4" w:space="0" w:color="000000"/>
                <w:right w:val="none" w:sz="4" w:space="0" w:color="000000"/>
              </w:pBdr>
              <w:spacing w:after="120"/>
              <w:rPr>
                <w:b/>
                <w:color w:val="000000"/>
                <w:sz w:val="22"/>
              </w:rPr>
            </w:pPr>
            <w:r>
              <w:rPr>
                <w:b/>
                <w:color w:val="000000"/>
                <w:sz w:val="22"/>
              </w:rPr>
              <w:t xml:space="preserve">Общество с ограниченной ответственностью </w:t>
            </w:r>
          </w:p>
          <w:p w14:paraId="5C6B0FCF"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b/>
                <w:color w:val="000000"/>
                <w:sz w:val="22"/>
              </w:rPr>
              <w:t xml:space="preserve">«Смарт Карго </w:t>
            </w:r>
            <w:proofErr w:type="spellStart"/>
            <w:r>
              <w:rPr>
                <w:b/>
                <w:color w:val="000000"/>
                <w:sz w:val="22"/>
              </w:rPr>
              <w:t>Лоджистикс</w:t>
            </w:r>
            <w:proofErr w:type="spellEnd"/>
            <w:r>
              <w:rPr>
                <w:b/>
                <w:color w:val="000000"/>
                <w:sz w:val="22"/>
              </w:rPr>
              <w:t>» (ООО «СКЛ»)</w:t>
            </w:r>
          </w:p>
          <w:p w14:paraId="124A56C3"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Юридический адрес: 197101, Россия, г. Санкт-Петербург, ул. Мира 24А, офис/кв. 35</w:t>
            </w:r>
          </w:p>
          <w:p w14:paraId="48EF3328"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Почтовый адрес: 198218, Россия, г. Санкт-Петербург, территория Сергиево, ул. Российская 41А</w:t>
            </w:r>
          </w:p>
          <w:p w14:paraId="1B8A67D7"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ИНН/КПП: 7813626245/781301001</w:t>
            </w:r>
          </w:p>
          <w:p w14:paraId="27BE6292"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ОГРН: 1187847355915</w:t>
            </w:r>
          </w:p>
          <w:p w14:paraId="4DD84F1C"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р/счёт 40702810755000038879</w:t>
            </w:r>
          </w:p>
          <w:p w14:paraId="7E5FB75D"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в Банке Северо-Западный ПАО Сбербанк</w:t>
            </w:r>
          </w:p>
          <w:p w14:paraId="390A74F4" w14:textId="77777777" w:rsidR="00000FA7" w:rsidRDefault="00000FA7" w:rsidP="00000FA7">
            <w:pPr>
              <w:pBdr>
                <w:top w:val="none" w:sz="4" w:space="0" w:color="000000"/>
                <w:left w:val="none" w:sz="4" w:space="0" w:color="000000"/>
                <w:bottom w:val="none" w:sz="4" w:space="0" w:color="000000"/>
                <w:right w:val="none" w:sz="4" w:space="0" w:color="000000"/>
              </w:pBdr>
              <w:spacing w:after="120"/>
              <w:rPr>
                <w:rFonts w:ascii="Tim" w:eastAsia="Tim" w:hAnsi="Tim" w:cs="Tim"/>
                <w:sz w:val="22"/>
              </w:rPr>
            </w:pPr>
            <w:r>
              <w:rPr>
                <w:color w:val="000000"/>
                <w:sz w:val="22"/>
              </w:rPr>
              <w:t>к/с 30101810500000000653,</w:t>
            </w:r>
          </w:p>
          <w:p w14:paraId="61358C61"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БИК: 044030653</w:t>
            </w:r>
          </w:p>
          <w:p w14:paraId="5E5759FA"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ОКАТО: 40288000000</w:t>
            </w:r>
          </w:p>
          <w:p w14:paraId="5823A582" w14:textId="77777777" w:rsidR="00000FA7" w:rsidRDefault="00000FA7" w:rsidP="00000FA7">
            <w:pPr>
              <w:pBdr>
                <w:top w:val="none" w:sz="4" w:space="0" w:color="000000"/>
                <w:left w:val="none" w:sz="4" w:space="0" w:color="000000"/>
                <w:bottom w:val="none" w:sz="4" w:space="0" w:color="000000"/>
                <w:right w:val="none" w:sz="4" w:space="0" w:color="000000"/>
              </w:pBdr>
              <w:spacing w:after="120"/>
              <w:rPr>
                <w:sz w:val="22"/>
              </w:rPr>
            </w:pPr>
            <w:r>
              <w:rPr>
                <w:color w:val="000000"/>
                <w:sz w:val="22"/>
              </w:rPr>
              <w:t>ОКОПФ: 12300</w:t>
            </w:r>
          </w:p>
          <w:p w14:paraId="6A915653" w14:textId="77777777" w:rsidR="00000FA7" w:rsidRPr="007E13F2" w:rsidRDefault="00000FA7" w:rsidP="00000FA7">
            <w:pPr>
              <w:pBdr>
                <w:top w:val="none" w:sz="4" w:space="0" w:color="000000"/>
                <w:left w:val="none" w:sz="4" w:space="0" w:color="000000"/>
                <w:bottom w:val="none" w:sz="4" w:space="0" w:color="000000"/>
                <w:right w:val="none" w:sz="4" w:space="0" w:color="000000"/>
              </w:pBdr>
              <w:spacing w:after="120"/>
              <w:rPr>
                <w:sz w:val="22"/>
                <w:lang w:val="en-US"/>
              </w:rPr>
            </w:pPr>
            <w:r>
              <w:rPr>
                <w:color w:val="000000"/>
                <w:sz w:val="22"/>
              </w:rPr>
              <w:t>ОКФС</w:t>
            </w:r>
            <w:r w:rsidRPr="007E13F2">
              <w:rPr>
                <w:color w:val="000000"/>
                <w:sz w:val="22"/>
                <w:lang w:val="en-US"/>
              </w:rPr>
              <w:t>: 16</w:t>
            </w:r>
          </w:p>
          <w:p w14:paraId="64A98FC8" w14:textId="77777777" w:rsidR="00000FA7" w:rsidRPr="007E13F2" w:rsidRDefault="00000FA7" w:rsidP="00000FA7">
            <w:pPr>
              <w:pBdr>
                <w:top w:val="none" w:sz="4" w:space="0" w:color="000000"/>
                <w:left w:val="none" w:sz="4" w:space="0" w:color="000000"/>
                <w:bottom w:val="none" w:sz="4" w:space="0" w:color="000000"/>
                <w:right w:val="none" w:sz="4" w:space="0" w:color="000000"/>
              </w:pBdr>
              <w:spacing w:after="120"/>
              <w:rPr>
                <w:sz w:val="22"/>
                <w:lang w:val="en-US"/>
              </w:rPr>
            </w:pPr>
            <w:r>
              <w:rPr>
                <w:color w:val="000000"/>
                <w:sz w:val="22"/>
              </w:rPr>
              <w:t>Тел</w:t>
            </w:r>
            <w:r w:rsidRPr="007E13F2">
              <w:rPr>
                <w:color w:val="000000"/>
                <w:sz w:val="22"/>
                <w:lang w:val="en-US"/>
              </w:rPr>
              <w:t>. +7 (812) 987 79 25</w:t>
            </w:r>
          </w:p>
          <w:p w14:paraId="57FDDF7F" w14:textId="5BCAE175" w:rsidR="00000FA7" w:rsidRPr="007E13F2" w:rsidRDefault="00000FA7" w:rsidP="00000FA7">
            <w:pPr>
              <w:rPr>
                <w:color w:val="000000"/>
                <w:sz w:val="22"/>
                <w:lang w:val="en-US"/>
              </w:rPr>
            </w:pPr>
            <w:r w:rsidRPr="007E13F2">
              <w:rPr>
                <w:color w:val="000000"/>
                <w:sz w:val="22"/>
                <w:lang w:val="en-US"/>
              </w:rPr>
              <w:t xml:space="preserve">E-mail: </w:t>
            </w:r>
            <w:hyperlink r:id="rId9" w:history="1">
              <w:r w:rsidRPr="00645ECC">
                <w:rPr>
                  <w:rStyle w:val="ac"/>
                  <w:sz w:val="22"/>
                  <w:lang w:val="en-US"/>
                </w:rPr>
                <w:t>info@smartcargologistics.ru</w:t>
              </w:r>
            </w:hyperlink>
          </w:p>
          <w:p w14:paraId="4CC971A3" w14:textId="16D8DA2A" w:rsidR="00EA09F5" w:rsidRPr="001D1FCC" w:rsidRDefault="0021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3"/>
              </w:rPr>
            </w:pPr>
            <w:r>
              <w:rPr>
                <w:sz w:val="22"/>
                <w:szCs w:val="23"/>
                <w:lang w:val="en-US"/>
              </w:rPr>
              <w:t>We</w:t>
            </w:r>
            <w:r w:rsidR="00C47E9A">
              <w:rPr>
                <w:sz w:val="22"/>
                <w:szCs w:val="23"/>
                <w:lang w:val="en-US"/>
              </w:rPr>
              <w:t>b</w:t>
            </w:r>
            <w:r w:rsidR="00C47E9A" w:rsidRPr="001D1FCC">
              <w:rPr>
                <w:sz w:val="22"/>
                <w:szCs w:val="23"/>
              </w:rPr>
              <w:t xml:space="preserve">: </w:t>
            </w:r>
            <w:hyperlink r:id="rId10" w:history="1">
              <w:r w:rsidR="00C47E9A" w:rsidRPr="00645ECC">
                <w:rPr>
                  <w:rStyle w:val="ac"/>
                  <w:sz w:val="22"/>
                  <w:szCs w:val="23"/>
                  <w:lang w:val="en-US"/>
                </w:rPr>
                <w:t>www</w:t>
              </w:r>
              <w:r w:rsidR="00C47E9A" w:rsidRPr="001D1FCC">
                <w:rPr>
                  <w:rStyle w:val="ac"/>
                  <w:sz w:val="22"/>
                  <w:szCs w:val="23"/>
                </w:rPr>
                <w:t>.</w:t>
              </w:r>
              <w:proofErr w:type="spellStart"/>
              <w:r w:rsidR="00C47E9A" w:rsidRPr="00645ECC">
                <w:rPr>
                  <w:rStyle w:val="ac"/>
                  <w:sz w:val="22"/>
                  <w:szCs w:val="23"/>
                  <w:lang w:val="en-US"/>
                </w:rPr>
                <w:t>smartcargologistics</w:t>
              </w:r>
              <w:proofErr w:type="spellEnd"/>
              <w:r w:rsidR="00C47E9A" w:rsidRPr="001D1FCC">
                <w:rPr>
                  <w:rStyle w:val="ac"/>
                  <w:sz w:val="22"/>
                  <w:szCs w:val="23"/>
                </w:rPr>
                <w:t>.</w:t>
              </w:r>
              <w:proofErr w:type="spellStart"/>
              <w:r w:rsidR="00C47E9A" w:rsidRPr="00645ECC">
                <w:rPr>
                  <w:rStyle w:val="ac"/>
                  <w:sz w:val="22"/>
                  <w:szCs w:val="23"/>
                  <w:lang w:val="en-US"/>
                </w:rPr>
                <w:t>ru</w:t>
              </w:r>
              <w:proofErr w:type="spellEnd"/>
            </w:hyperlink>
          </w:p>
          <w:p w14:paraId="4CC971A4" w14:textId="77777777" w:rsidR="00EA09F5" w:rsidRPr="001D1FCC" w:rsidRDefault="00EA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3"/>
              </w:rPr>
            </w:pPr>
          </w:p>
          <w:p w14:paraId="1714DFAB" w14:textId="77777777" w:rsidR="003E5782" w:rsidRPr="001D1FCC" w:rsidRDefault="003E5782" w:rsidP="00000FA7">
            <w:pPr>
              <w:rPr>
                <w:bCs/>
                <w:sz w:val="22"/>
                <w:szCs w:val="23"/>
              </w:rPr>
            </w:pPr>
          </w:p>
          <w:p w14:paraId="12D7ECB4" w14:textId="77777777" w:rsidR="003E5782" w:rsidRPr="001D1FCC" w:rsidRDefault="003E5782" w:rsidP="00000FA7">
            <w:pPr>
              <w:rPr>
                <w:bCs/>
                <w:sz w:val="22"/>
                <w:szCs w:val="23"/>
              </w:rPr>
            </w:pPr>
          </w:p>
          <w:p w14:paraId="26428E8B" w14:textId="77777777" w:rsidR="003E5782" w:rsidRPr="001D1FCC" w:rsidRDefault="003E5782" w:rsidP="00000FA7">
            <w:pPr>
              <w:rPr>
                <w:bCs/>
                <w:sz w:val="22"/>
                <w:szCs w:val="23"/>
              </w:rPr>
            </w:pPr>
          </w:p>
          <w:p w14:paraId="1494FC2E" w14:textId="77777777" w:rsidR="003E5782" w:rsidRPr="001D1FCC" w:rsidRDefault="003E5782" w:rsidP="00000FA7">
            <w:pPr>
              <w:rPr>
                <w:bCs/>
                <w:sz w:val="22"/>
                <w:szCs w:val="23"/>
              </w:rPr>
            </w:pPr>
          </w:p>
          <w:p w14:paraId="03B70366" w14:textId="77777777" w:rsidR="003E5782" w:rsidRPr="001D1FCC" w:rsidRDefault="003E5782" w:rsidP="00000FA7">
            <w:pPr>
              <w:rPr>
                <w:bCs/>
                <w:sz w:val="22"/>
                <w:szCs w:val="23"/>
              </w:rPr>
            </w:pPr>
          </w:p>
          <w:p w14:paraId="4E03C9A6" w14:textId="77777777" w:rsidR="003E5782" w:rsidRPr="001D1FCC" w:rsidRDefault="003E5782" w:rsidP="00000FA7">
            <w:pPr>
              <w:rPr>
                <w:bCs/>
                <w:sz w:val="22"/>
                <w:szCs w:val="23"/>
              </w:rPr>
            </w:pPr>
          </w:p>
          <w:p w14:paraId="14038F82" w14:textId="0A9D4243" w:rsidR="00000FA7" w:rsidRDefault="00000FA7" w:rsidP="00000FA7">
            <w:pPr>
              <w:rPr>
                <w:sz w:val="22"/>
                <w:szCs w:val="23"/>
              </w:rPr>
            </w:pPr>
            <w:r>
              <w:rPr>
                <w:bCs/>
                <w:sz w:val="22"/>
                <w:szCs w:val="23"/>
              </w:rPr>
              <w:t>Генеральный директор</w:t>
            </w:r>
          </w:p>
          <w:p w14:paraId="67A53734" w14:textId="77777777" w:rsidR="00000FA7" w:rsidRDefault="00000FA7" w:rsidP="0000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3"/>
                <w:szCs w:val="23"/>
              </w:rPr>
            </w:pPr>
          </w:p>
          <w:p w14:paraId="4843C2F2" w14:textId="77777777" w:rsidR="00000FA7" w:rsidRDefault="00000FA7" w:rsidP="0000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3"/>
                <w:szCs w:val="23"/>
              </w:rPr>
            </w:pPr>
            <w:r>
              <w:rPr>
                <w:bCs/>
                <w:sz w:val="23"/>
                <w:szCs w:val="23"/>
              </w:rPr>
              <w:t>_____________________</w:t>
            </w:r>
          </w:p>
          <w:p w14:paraId="6A9A9DD2" w14:textId="77777777" w:rsidR="00000FA7" w:rsidRDefault="00000FA7" w:rsidP="00000FA7">
            <w:pPr>
              <w:jc w:val="both"/>
              <w:rPr>
                <w:bCs/>
                <w:sz w:val="23"/>
                <w:szCs w:val="23"/>
              </w:rPr>
            </w:pPr>
            <w:proofErr w:type="spellStart"/>
            <w:r>
              <w:rPr>
                <w:bCs/>
                <w:sz w:val="23"/>
                <w:szCs w:val="23"/>
              </w:rPr>
              <w:t>Колотовский</w:t>
            </w:r>
            <w:proofErr w:type="spellEnd"/>
            <w:r>
              <w:rPr>
                <w:bCs/>
                <w:sz w:val="23"/>
                <w:szCs w:val="23"/>
              </w:rPr>
              <w:t xml:space="preserve"> С.П.</w:t>
            </w:r>
          </w:p>
          <w:p w14:paraId="4CC971A9" w14:textId="48A56E4F" w:rsidR="00EA09F5" w:rsidRDefault="00000FA7" w:rsidP="00000FA7">
            <w:pPr>
              <w:jc w:val="both"/>
              <w:rPr>
                <w:sz w:val="22"/>
                <w:szCs w:val="22"/>
              </w:rPr>
            </w:pPr>
            <w:proofErr w:type="spellStart"/>
            <w:r>
              <w:rPr>
                <w:bCs/>
                <w:sz w:val="23"/>
                <w:szCs w:val="23"/>
              </w:rPr>
              <w:t>м.п</w:t>
            </w:r>
            <w:proofErr w:type="spellEnd"/>
            <w:r>
              <w:rPr>
                <w:bCs/>
                <w:sz w:val="23"/>
                <w:szCs w:val="23"/>
              </w:rPr>
              <w:t>.</w:t>
            </w:r>
          </w:p>
        </w:tc>
      </w:tr>
    </w:tbl>
    <w:p w14:paraId="4CC971AB" w14:textId="77777777" w:rsidR="00EA09F5" w:rsidRDefault="00EA09F5">
      <w:pPr>
        <w:jc w:val="center"/>
        <w:rPr>
          <w:sz w:val="22"/>
          <w:szCs w:val="22"/>
        </w:rPr>
      </w:pPr>
    </w:p>
    <w:p w14:paraId="4CC971AC" w14:textId="77777777" w:rsidR="00EA09F5" w:rsidRDefault="00EA09F5"/>
    <w:sectPr w:rsidR="00EA09F5">
      <w:footerReference w:type="default" r:id="rId11"/>
      <w:pgSz w:w="11906" w:h="16838"/>
      <w:pgMar w:top="851" w:right="850" w:bottom="1134" w:left="1701"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71AF" w14:textId="77777777" w:rsidR="00EA09F5" w:rsidRDefault="00A22471">
      <w:r>
        <w:separator/>
      </w:r>
    </w:p>
  </w:endnote>
  <w:endnote w:type="continuationSeparator" w:id="0">
    <w:p w14:paraId="4CC971B0" w14:textId="77777777" w:rsidR="00EA09F5" w:rsidRDefault="00A2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auto"/>
    <w:pitch w:val="default"/>
  </w:font>
  <w:font w:name="arial cyr">
    <w:panose1 w:val="020B0604020202020204"/>
    <w:charset w:val="00"/>
    <w:family w:val="auto"/>
    <w:pitch w:val="default"/>
  </w:font>
  <w:font w:name="Tim">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1B1" w14:textId="77777777" w:rsidR="00EA09F5" w:rsidRDefault="00A22471">
    <w:pPr>
      <w:pStyle w:val="afb"/>
      <w:tabs>
        <w:tab w:val="right" w:pos="9923"/>
      </w:tabs>
      <w:jc w:val="both"/>
    </w:pPr>
    <w:r>
      <w:rPr>
        <w:noProof/>
        <w:lang w:eastAsia="ru-RU"/>
      </w:rPr>
      <mc:AlternateContent>
        <mc:Choice Requires="wps">
          <w:drawing>
            <wp:anchor distT="0" distB="0" distL="0" distR="0" simplePos="0" relativeHeight="251659264" behindDoc="0" locked="0" layoutInCell="1" allowOverlap="1" wp14:anchorId="4CC971B3" wp14:editId="4CC971B4">
              <wp:simplePos x="0" y="0"/>
              <wp:positionH relativeFrom="margin">
                <wp:posOffset>3290570</wp:posOffset>
              </wp:positionH>
              <wp:positionV relativeFrom="paragraph">
                <wp:posOffset>64135</wp:posOffset>
              </wp:positionV>
              <wp:extent cx="142240" cy="129540"/>
              <wp:effectExtent l="4445" t="6985" r="5715" b="635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9540"/>
                      </a:xfrm>
                      <a:prstGeom prst="rect">
                        <a:avLst/>
                      </a:prstGeom>
                      <a:solidFill>
                        <a:srgbClr val="FFFFFF">
                          <a:alpha val="0"/>
                        </a:srgbClr>
                      </a:solidFill>
                      <a:ln>
                        <a:noFill/>
                      </a:ln>
                    </wps:spPr>
                    <wps:txbx>
                      <w:txbxContent>
                        <w:p w14:paraId="4CC971B5" w14:textId="77777777" w:rsidR="00EA09F5" w:rsidRDefault="00A22471">
                          <w:pPr>
                            <w:pStyle w:val="afb"/>
                            <w:rPr>
                              <w:sz w:val="18"/>
                              <w:szCs w:val="18"/>
                            </w:rPr>
                          </w:pPr>
                          <w:r>
                            <w:rPr>
                              <w:rStyle w:val="af7"/>
                              <w:sz w:val="18"/>
                              <w:szCs w:val="18"/>
                            </w:rPr>
                            <w:fldChar w:fldCharType="begin"/>
                          </w:r>
                          <w:r>
                            <w:rPr>
                              <w:rStyle w:val="af7"/>
                              <w:sz w:val="18"/>
                              <w:szCs w:val="18"/>
                            </w:rPr>
                            <w:instrText xml:space="preserve"> PAGE </w:instrText>
                          </w:r>
                          <w:r>
                            <w:rPr>
                              <w:rStyle w:val="af7"/>
                              <w:sz w:val="18"/>
                              <w:szCs w:val="18"/>
                            </w:rPr>
                            <w:fldChar w:fldCharType="separate"/>
                          </w:r>
                          <w:r>
                            <w:rPr>
                              <w:rStyle w:val="af7"/>
                              <w:sz w:val="18"/>
                              <w:szCs w:val="18"/>
                            </w:rPr>
                            <w:t>1</w:t>
                          </w:r>
                          <w:r>
                            <w:rPr>
                              <w:rStyle w:val="af7"/>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971B3" id="_x0000_t202" coordsize="21600,21600" o:spt="202" path="m,l,21600r21600,l21600,xe">
              <v:stroke joinstyle="miter"/>
              <v:path gradientshapeok="t" o:connecttype="rect"/>
            </v:shapetype>
            <v:shape id="Надпись 1" o:spid="_x0000_s1026" type="#_x0000_t202" style="position:absolute;left:0;text-align:left;margin-left:259.1pt;margin-top:5.05pt;width:11.2pt;height:10.2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" stroked="f">
              <v:fill opacity="0"/>
              <v:textbox inset="0,0,0,0">
                <w:txbxContent>
                  <w:p w14:paraId="4CC971B5" w14:textId="77777777" w:rsidR="00EA09F5" w:rsidRDefault="00A22471">
                    <w:pPr>
                      <w:pStyle w:val="afb"/>
                      <w:rPr>
                        <w:sz w:val="18"/>
                        <w:szCs w:val="18"/>
                      </w:rPr>
                    </w:pPr>
                    <w:r>
                      <w:rPr>
                        <w:rStyle w:val="af7"/>
                        <w:sz w:val="18"/>
                        <w:szCs w:val="18"/>
                      </w:rPr>
                      <w:fldChar w:fldCharType="begin"/>
                    </w:r>
                    <w:r>
                      <w:rPr>
                        <w:rStyle w:val="af7"/>
                        <w:sz w:val="18"/>
                        <w:szCs w:val="18"/>
                      </w:rPr>
                      <w:instrText xml:space="preserve"> PAGE </w:instrText>
                    </w:r>
                    <w:r>
                      <w:rPr>
                        <w:rStyle w:val="af7"/>
                        <w:sz w:val="18"/>
                        <w:szCs w:val="18"/>
                      </w:rPr>
                      <w:fldChar w:fldCharType="separate"/>
                    </w:r>
                    <w:r>
                      <w:rPr>
                        <w:rStyle w:val="af7"/>
                        <w:sz w:val="18"/>
                        <w:szCs w:val="18"/>
                      </w:rPr>
                      <w:t>1</w:t>
                    </w:r>
                    <w:r>
                      <w:rPr>
                        <w:rStyle w:val="af7"/>
                        <w:sz w:val="18"/>
                        <w:szCs w:val="18"/>
                      </w:rPr>
                      <w:fldChar w:fldCharType="end"/>
                    </w:r>
                  </w:p>
                </w:txbxContent>
              </v:textbox>
              <w10:wrap type="square" anchorx="margin"/>
            </v:shape>
          </w:pict>
        </mc:Fallback>
      </mc:AlternateContent>
    </w:r>
    <w:r>
      <w:t xml:space="preserve"> _____________Заказчик</w:t>
    </w:r>
    <w:r>
      <w:rPr>
        <w:color w:val="0000FF"/>
      </w:rPr>
      <w:tab/>
    </w:r>
    <w:r>
      <w:rPr>
        <w:color w:val="0000FF"/>
      </w:rPr>
      <w:tab/>
    </w:r>
    <w:r>
      <w:t>______________ Перевозчик</w:t>
    </w:r>
  </w:p>
  <w:p w14:paraId="4CC971B2" w14:textId="77777777" w:rsidR="00EA09F5" w:rsidRDefault="00EA09F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71AD" w14:textId="77777777" w:rsidR="00EA09F5" w:rsidRDefault="00A22471">
      <w:r>
        <w:separator/>
      </w:r>
    </w:p>
  </w:footnote>
  <w:footnote w:type="continuationSeparator" w:id="0">
    <w:p w14:paraId="4CC971AE" w14:textId="77777777" w:rsidR="00EA09F5" w:rsidRDefault="00A2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017C"/>
    <w:multiLevelType w:val="multilevel"/>
    <w:tmpl w:val="45FC2E80"/>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2EE6745"/>
    <w:multiLevelType w:val="multilevel"/>
    <w:tmpl w:val="0ABE9D90"/>
    <w:lvl w:ilvl="0">
      <w:start w:val="2"/>
      <w:numFmt w:val="decimal"/>
      <w:lvlText w:val="%1."/>
      <w:lvlJc w:val="left"/>
      <w:pPr>
        <w:tabs>
          <w:tab w:val="num" w:pos="720"/>
        </w:tabs>
        <w:ind w:left="720" w:hanging="360"/>
      </w:pPr>
      <w:rPr>
        <w:rFonts w:ascii="Times New Roman" w:hAnsi="Times New Roman"/>
        <w:sz w:val="22"/>
        <w:szCs w:val="22"/>
      </w:rPr>
    </w:lvl>
    <w:lvl w:ilvl="1">
      <w:start w:val="6"/>
      <w:numFmt w:val="decimal"/>
      <w:lvlText w:val="%1.%2."/>
      <w:lvlJc w:val="left"/>
      <w:pPr>
        <w:tabs>
          <w:tab w:val="num" w:pos="1080"/>
        </w:tabs>
        <w:ind w:left="1080" w:hanging="360"/>
      </w:pPr>
      <w:rPr>
        <w:rFonts w:ascii="Times New Roman" w:hAnsi="Times New Roman"/>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638B1642"/>
    <w:multiLevelType w:val="multilevel"/>
    <w:tmpl w:val="083EA126"/>
    <w:lvl w:ilvl="0">
      <w:start w:val="2"/>
      <w:numFmt w:val="decimal"/>
      <w:lvlText w:val="%1."/>
      <w:lvlJc w:val="left"/>
      <w:pPr>
        <w:tabs>
          <w:tab w:val="num" w:pos="720"/>
        </w:tabs>
        <w:ind w:left="720" w:hanging="360"/>
      </w:pPr>
      <w:rPr>
        <w:rFonts w:ascii="Times New Roman" w:hAnsi="Times New Roman"/>
        <w:sz w:val="22"/>
        <w:szCs w:val="22"/>
      </w:rPr>
    </w:lvl>
    <w:lvl w:ilvl="1">
      <w:start w:val="4"/>
      <w:numFmt w:val="decimal"/>
      <w:lvlText w:val="%1.%2."/>
      <w:lvlJc w:val="left"/>
      <w:pPr>
        <w:tabs>
          <w:tab w:val="num" w:pos="1080"/>
        </w:tabs>
        <w:ind w:left="1080" w:hanging="360"/>
      </w:pPr>
      <w:rPr>
        <w:rFonts w:ascii="Times New Roman" w:hAnsi="Times New Roman"/>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67002C1F"/>
    <w:multiLevelType w:val="multilevel"/>
    <w:tmpl w:val="AD46C64E"/>
    <w:lvl w:ilvl="0">
      <w:start w:val="2"/>
      <w:numFmt w:val="decimal"/>
      <w:lvlText w:val="%1."/>
      <w:lvlJc w:val="left"/>
      <w:pPr>
        <w:tabs>
          <w:tab w:val="num" w:pos="720"/>
        </w:tabs>
        <w:ind w:left="720" w:hanging="360"/>
      </w:pPr>
      <w:rPr>
        <w:rFonts w:ascii="Times New Roman" w:hAnsi="Times New Roman"/>
        <w:sz w:val="22"/>
        <w:szCs w:val="22"/>
      </w:rPr>
    </w:lvl>
    <w:lvl w:ilvl="1">
      <w:start w:val="1"/>
      <w:numFmt w:val="decimal"/>
      <w:lvlText w:val="%1.%2."/>
      <w:lvlJc w:val="left"/>
      <w:pPr>
        <w:tabs>
          <w:tab w:val="num" w:pos="1080"/>
        </w:tabs>
        <w:ind w:left="1080" w:hanging="360"/>
      </w:pPr>
      <w:rPr>
        <w:rFonts w:ascii="Times New Roman" w:hAnsi="Times New Roman"/>
        <w:strike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7B275971"/>
    <w:multiLevelType w:val="hybridMultilevel"/>
    <w:tmpl w:val="11FAFD0E"/>
    <w:lvl w:ilvl="0" w:tplc="CFAC7E8A">
      <w:start w:val="1"/>
      <w:numFmt w:val="decimal"/>
      <w:lvlText w:val="%1."/>
      <w:lvlJc w:val="left"/>
      <w:pPr>
        <w:ind w:left="720" w:hanging="360"/>
      </w:pPr>
      <w:rPr>
        <w:rFonts w:hint="default"/>
      </w:rPr>
    </w:lvl>
    <w:lvl w:ilvl="1" w:tplc="D37E0D96">
      <w:start w:val="1"/>
      <w:numFmt w:val="lowerLetter"/>
      <w:lvlText w:val="%2."/>
      <w:lvlJc w:val="left"/>
      <w:pPr>
        <w:ind w:left="1440" w:hanging="360"/>
      </w:pPr>
    </w:lvl>
    <w:lvl w:ilvl="2" w:tplc="A20C2494">
      <w:start w:val="1"/>
      <w:numFmt w:val="lowerRoman"/>
      <w:lvlText w:val="%3."/>
      <w:lvlJc w:val="right"/>
      <w:pPr>
        <w:ind w:left="2160" w:hanging="180"/>
      </w:pPr>
    </w:lvl>
    <w:lvl w:ilvl="3" w:tplc="A3DA4ED0">
      <w:start w:val="1"/>
      <w:numFmt w:val="decimal"/>
      <w:lvlText w:val="%4."/>
      <w:lvlJc w:val="left"/>
      <w:pPr>
        <w:ind w:left="2880" w:hanging="360"/>
      </w:pPr>
    </w:lvl>
    <w:lvl w:ilvl="4" w:tplc="D6F2A478">
      <w:start w:val="1"/>
      <w:numFmt w:val="lowerLetter"/>
      <w:lvlText w:val="%5."/>
      <w:lvlJc w:val="left"/>
      <w:pPr>
        <w:ind w:left="3600" w:hanging="360"/>
      </w:pPr>
    </w:lvl>
    <w:lvl w:ilvl="5" w:tplc="3214B832">
      <w:start w:val="1"/>
      <w:numFmt w:val="lowerRoman"/>
      <w:lvlText w:val="%6."/>
      <w:lvlJc w:val="right"/>
      <w:pPr>
        <w:ind w:left="4320" w:hanging="180"/>
      </w:pPr>
    </w:lvl>
    <w:lvl w:ilvl="6" w:tplc="096E2582">
      <w:start w:val="1"/>
      <w:numFmt w:val="decimal"/>
      <w:lvlText w:val="%7."/>
      <w:lvlJc w:val="left"/>
      <w:pPr>
        <w:ind w:left="5040" w:hanging="360"/>
      </w:pPr>
    </w:lvl>
    <w:lvl w:ilvl="7" w:tplc="67245E38">
      <w:start w:val="1"/>
      <w:numFmt w:val="lowerLetter"/>
      <w:lvlText w:val="%8."/>
      <w:lvlJc w:val="left"/>
      <w:pPr>
        <w:ind w:left="5760" w:hanging="360"/>
      </w:pPr>
    </w:lvl>
    <w:lvl w:ilvl="8" w:tplc="255E0826">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F5"/>
    <w:rsid w:val="00000FA7"/>
    <w:rsid w:val="000A241C"/>
    <w:rsid w:val="001544B9"/>
    <w:rsid w:val="001D1FCC"/>
    <w:rsid w:val="001F1A00"/>
    <w:rsid w:val="002119AA"/>
    <w:rsid w:val="00213ADD"/>
    <w:rsid w:val="0022101E"/>
    <w:rsid w:val="003E5782"/>
    <w:rsid w:val="00415940"/>
    <w:rsid w:val="00423B60"/>
    <w:rsid w:val="004C0873"/>
    <w:rsid w:val="004E32BE"/>
    <w:rsid w:val="005B2120"/>
    <w:rsid w:val="00637A11"/>
    <w:rsid w:val="00645ECC"/>
    <w:rsid w:val="006B0842"/>
    <w:rsid w:val="006F78BF"/>
    <w:rsid w:val="007E13F2"/>
    <w:rsid w:val="00915FA8"/>
    <w:rsid w:val="00A22471"/>
    <w:rsid w:val="00B834E9"/>
    <w:rsid w:val="00C47E9A"/>
    <w:rsid w:val="00C63E47"/>
    <w:rsid w:val="00DA2983"/>
    <w:rsid w:val="00E63806"/>
    <w:rsid w:val="00E9377E"/>
    <w:rsid w:val="00EA09F5"/>
    <w:rsid w:val="00EA2620"/>
    <w:rsid w:val="00EC2BEF"/>
    <w:rsid w:val="00F30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7100"/>
  <w15:docId w15:val="{B871DB07-F99E-47DA-A480-7C3CA22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Pr>
      <w:color w:val="0563C1"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styleId="af5">
    <w:name w:val="Body Text"/>
    <w:basedOn w:val="a"/>
    <w:link w:val="af6"/>
    <w:rPr>
      <w:lang w:eastAsia="ru-RU"/>
    </w:rPr>
  </w:style>
  <w:style w:type="character" w:customStyle="1" w:styleId="af6">
    <w:name w:val="Основной текст Знак"/>
    <w:basedOn w:val="a0"/>
    <w:link w:val="af5"/>
    <w:rPr>
      <w:rFonts w:ascii="Times New Roman" w:eastAsia="Times New Roman" w:hAnsi="Times New Roman" w:cs="Times New Roman"/>
      <w:sz w:val="24"/>
      <w:szCs w:val="20"/>
      <w:lang w:eastAsia="ru-RU"/>
    </w:rPr>
  </w:style>
  <w:style w:type="character" w:styleId="af7">
    <w:name w:val="page number"/>
    <w:basedOn w:val="a0"/>
  </w:style>
  <w:style w:type="paragraph" w:customStyle="1" w:styleId="ConsNonformat">
    <w:name w:val="ConsNonformat"/>
    <w:pPr>
      <w:widowControl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pPr>
      <w:widowControl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next w:val="a"/>
    <w:pPr>
      <w:widowControl w:val="0"/>
      <w:spacing w:after="0" w:line="240" w:lineRule="auto"/>
      <w:ind w:firstLine="720"/>
    </w:pPr>
    <w:rPr>
      <w:rFonts w:ascii="Arial" w:eastAsia="Arial" w:hAnsi="Arial" w:cs="Times New Roman"/>
      <w:sz w:val="20"/>
      <w:szCs w:val="20"/>
      <w:lang w:eastAsia="ar-SA"/>
    </w:rPr>
  </w:style>
  <w:style w:type="paragraph" w:customStyle="1" w:styleId="13">
    <w:name w:val="Обычный1"/>
    <w:pPr>
      <w:widowControl w:val="0"/>
      <w:spacing w:after="0" w:line="240" w:lineRule="auto"/>
    </w:pPr>
    <w:rPr>
      <w:rFonts w:ascii="Times New Roman" w:eastAsia="Arial" w:hAnsi="Times New Roman" w:cs="Times New Roman"/>
      <w:sz w:val="20"/>
      <w:szCs w:val="20"/>
      <w:lang w:eastAsia="ar-SA"/>
    </w:rPr>
  </w:style>
  <w:style w:type="paragraph" w:styleId="af8">
    <w:name w:val="List Paragraph"/>
    <w:basedOn w:val="a"/>
    <w:uiPriority w:val="34"/>
    <w:qFormat/>
    <w:pPr>
      <w:widowControl w:val="0"/>
      <w:ind w:left="720"/>
      <w:contextualSpacing/>
    </w:pPr>
    <w:rPr>
      <w:rFonts w:ascii="Arial" w:eastAsia="Arial Unicode MS" w:hAnsi="Arial"/>
      <w:sz w:val="20"/>
      <w:szCs w:val="24"/>
    </w:rPr>
  </w:style>
  <w:style w:type="paragraph" w:styleId="af9">
    <w:name w:val="header"/>
    <w:basedOn w:val="a"/>
    <w:link w:val="afa"/>
    <w:pPr>
      <w:widowControl w:val="0"/>
      <w:tabs>
        <w:tab w:val="center" w:pos="4677"/>
        <w:tab w:val="right" w:pos="9355"/>
      </w:tabs>
    </w:pPr>
    <w:rPr>
      <w:rFonts w:ascii="Arial" w:eastAsia="Arial Unicode MS" w:hAnsi="Arial"/>
      <w:sz w:val="20"/>
      <w:szCs w:val="24"/>
    </w:rPr>
  </w:style>
  <w:style w:type="character" w:customStyle="1" w:styleId="afa">
    <w:name w:val="Верхний колонтитул Знак"/>
    <w:basedOn w:val="a0"/>
    <w:link w:val="af9"/>
    <w:rPr>
      <w:rFonts w:ascii="Arial" w:eastAsia="Arial Unicode MS" w:hAnsi="Arial" w:cs="Times New Roman"/>
      <w:sz w:val="20"/>
      <w:szCs w:val="24"/>
      <w:lang w:eastAsia="ar-SA"/>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a0"/>
    <w:link w:val="afb"/>
    <w:rPr>
      <w:rFonts w:ascii="Times New Roman" w:eastAsia="Times New Roman" w:hAnsi="Times New Roman" w:cs="Times New Roman"/>
      <w:sz w:val="24"/>
      <w:szCs w:val="20"/>
      <w:lang w:eastAsia="ar-SA"/>
    </w:rPr>
  </w:style>
  <w:style w:type="character" w:styleId="afd">
    <w:name w:val="Strong"/>
    <w:basedOn w:val="a0"/>
    <w:uiPriority w:val="22"/>
    <w:qFormat/>
    <w:rsid w:val="000A241C"/>
    <w:rPr>
      <w:b/>
      <w:bCs/>
    </w:rPr>
  </w:style>
  <w:style w:type="character" w:customStyle="1" w:styleId="apple-converted-space">
    <w:name w:val="apple-converted-space"/>
    <w:basedOn w:val="a0"/>
    <w:rsid w:val="000A241C"/>
  </w:style>
  <w:style w:type="character" w:styleId="afe">
    <w:name w:val="Unresolved Mention"/>
    <w:basedOn w:val="a0"/>
    <w:uiPriority w:val="99"/>
    <w:semiHidden/>
    <w:unhideWhenUsed/>
    <w:rsid w:val="006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www.smartcargologistics.ru" TargetMode="External"/><Relationship Id="rId4" Type="http://schemas.openxmlformats.org/officeDocument/2006/relationships/styles" Target="styles.xml"/><Relationship Id="rId9" Type="http://schemas.openxmlformats.org/officeDocument/2006/relationships/hyperlink" Target="info@smartcargologist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72CF40D4-7AFE-4362-A4EE-D5E9ADE6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3742</Words>
  <Characters>21335</Characters>
  <Application>Microsoft Office Word</Application>
  <DocSecurity>0</DocSecurity>
  <Lines>177</Lines>
  <Paragraphs>50</Paragraphs>
  <ScaleCrop>false</ScaleCrop>
  <Company>SPecialiST RePack</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Yussupova Rano</dc:creator>
  <cp:keywords/>
  <dc:description/>
  <cp:lastModifiedBy>Станислав Колотовский</cp:lastModifiedBy>
  <cp:revision>32</cp:revision>
  <dcterms:created xsi:type="dcterms:W3CDTF">2019-04-03T08:26:00Z</dcterms:created>
  <dcterms:modified xsi:type="dcterms:W3CDTF">2022-03-02T12:39:00Z</dcterms:modified>
</cp:coreProperties>
</file>